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0127D" w:rsidRDefault="00E0127D"/>
    <w:p w:rsidR="003D7F63" w:rsidRPr="003D7F63" w:rsidRDefault="003D7F63" w:rsidP="003D7F63">
      <w:pPr>
        <w:spacing w:after="0" w:line="276" w:lineRule="auto"/>
        <w:rPr>
          <w:rFonts w:ascii="Cambria" w:eastAsia="Calibri" w:hAnsi="Cambria" w:cs="Calibri"/>
          <w:b/>
          <w:iCs/>
          <w:lang w:eastAsia="sl-SI"/>
        </w:rPr>
      </w:pPr>
      <w:r w:rsidRPr="003D7F63">
        <w:rPr>
          <w:rFonts w:ascii="Cambria" w:eastAsia="Calibri" w:hAnsi="Cambria" w:cs="Calibri"/>
          <w:b/>
          <w:iCs/>
          <w:lang w:eastAsia="sl-SI"/>
        </w:rPr>
        <w:t>Naročnik:</w:t>
      </w:r>
    </w:p>
    <w:p w:rsidR="003D7F63" w:rsidRPr="003D7F63" w:rsidRDefault="003D7F63" w:rsidP="003D7F63">
      <w:pPr>
        <w:spacing w:after="0" w:line="276" w:lineRule="auto"/>
        <w:rPr>
          <w:rFonts w:ascii="Cambria" w:eastAsia="Calibri" w:hAnsi="Cambria" w:cs="Calibri"/>
          <w:b/>
          <w:iCs/>
          <w:lang w:eastAsia="sl-SI"/>
        </w:rPr>
      </w:pPr>
    </w:p>
    <w:p w:rsidR="003D7F63" w:rsidRPr="003D7F63" w:rsidRDefault="0003252C" w:rsidP="003D7F63">
      <w:pPr>
        <w:spacing w:after="0" w:line="276" w:lineRule="auto"/>
        <w:rPr>
          <w:rFonts w:ascii="Cambria" w:eastAsia="Calibri" w:hAnsi="Cambria" w:cs="Calibri"/>
          <w:b/>
          <w:iCs/>
          <w:lang w:eastAsia="sl-SI"/>
        </w:rPr>
      </w:pPr>
      <w:r>
        <w:rPr>
          <w:rFonts w:ascii="Cambria" w:eastAsia="Calibri" w:hAnsi="Cambria" w:cs="Calibri"/>
          <w:b/>
          <w:iCs/>
          <w:lang w:eastAsia="sl-SI"/>
        </w:rPr>
        <w:t>Dom upokojencev Kranj</w:t>
      </w:r>
    </w:p>
    <w:p w:rsidR="003D7F63" w:rsidRPr="003D7F63" w:rsidRDefault="0003252C" w:rsidP="003D7F63">
      <w:pPr>
        <w:spacing w:after="0" w:line="276" w:lineRule="auto"/>
        <w:rPr>
          <w:rFonts w:ascii="Cambria" w:eastAsia="Calibri" w:hAnsi="Cambria" w:cs="Calibri"/>
          <w:b/>
          <w:iCs/>
          <w:lang w:eastAsia="sl-SI"/>
        </w:rPr>
      </w:pPr>
      <w:r>
        <w:rPr>
          <w:rFonts w:ascii="Cambria" w:eastAsia="Calibri" w:hAnsi="Cambria" w:cs="Calibri"/>
          <w:b/>
          <w:iCs/>
          <w:lang w:eastAsia="sl-SI"/>
        </w:rPr>
        <w:t>Cesta 1. maja 59</w:t>
      </w:r>
    </w:p>
    <w:p w:rsidR="003D7F63" w:rsidRPr="003D7F63" w:rsidRDefault="0003252C" w:rsidP="003D7F63">
      <w:pPr>
        <w:spacing w:after="0" w:line="276" w:lineRule="auto"/>
        <w:rPr>
          <w:rFonts w:ascii="Cambria" w:eastAsia="Calibri" w:hAnsi="Cambria" w:cs="Calibri"/>
          <w:b/>
          <w:iCs/>
          <w:lang w:eastAsia="sl-SI"/>
        </w:rPr>
      </w:pPr>
      <w:r>
        <w:rPr>
          <w:rFonts w:ascii="Cambria" w:eastAsia="Calibri" w:hAnsi="Cambria" w:cs="Calibri"/>
          <w:b/>
          <w:iCs/>
          <w:lang w:eastAsia="sl-SI"/>
        </w:rPr>
        <w:t>4000 Kranj</w:t>
      </w:r>
    </w:p>
    <w:p w:rsidR="003D7F63" w:rsidRPr="003D7F63" w:rsidRDefault="003D7F63" w:rsidP="003D7F63">
      <w:pPr>
        <w:spacing w:after="0" w:line="276" w:lineRule="auto"/>
        <w:jc w:val="both"/>
        <w:outlineLvl w:val="0"/>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u w:val="single"/>
        </w:rPr>
      </w:pPr>
      <w:r w:rsidRPr="003D7F63">
        <w:rPr>
          <w:rFonts w:ascii="Cambria" w:eastAsia="Calibri" w:hAnsi="Cambria" w:cs="Calibri"/>
        </w:rPr>
        <w:t>IŠ za DDV</w:t>
      </w:r>
      <w:r w:rsidRPr="003D7F63">
        <w:rPr>
          <w:rFonts w:ascii="Cambria" w:eastAsia="Calibri" w:hAnsi="Cambria" w:cs="Calibri"/>
          <w:lang w:val="x-none"/>
        </w:rPr>
        <w:t xml:space="preserve">: </w:t>
      </w:r>
      <w:r w:rsidRPr="003D7F63">
        <w:rPr>
          <w:rFonts w:ascii="Cambria" w:eastAsia="Calibri" w:hAnsi="Cambria" w:cs="Calibri"/>
          <w:u w:val="single"/>
        </w:rPr>
        <w:t>SI</w:t>
      </w:r>
      <w:r w:rsidR="0003252C">
        <w:rPr>
          <w:rFonts w:ascii="Cambria" w:eastAsia="Calibri" w:hAnsi="Cambria" w:cs="Calibri"/>
          <w:u w:val="single"/>
        </w:rPr>
        <w:t>31802435</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rPr>
          <w:rFonts w:ascii="Cambria" w:eastAsia="Calibri" w:hAnsi="Cambria" w:cs="Calibri"/>
          <w:lang w:eastAsia="x-none"/>
        </w:rPr>
      </w:pPr>
      <w:r w:rsidRPr="003D7F63">
        <w:rPr>
          <w:rFonts w:ascii="Cambria" w:eastAsia="Calibri" w:hAnsi="Cambria" w:cs="Calibri"/>
          <w:lang w:val="x-none" w:eastAsia="x-none"/>
        </w:rPr>
        <w:t xml:space="preserve">ki ga zastopa </w:t>
      </w:r>
      <w:r w:rsidR="0003252C">
        <w:rPr>
          <w:rFonts w:ascii="Cambria" w:eastAsia="Calibri" w:hAnsi="Cambria" w:cs="Calibri"/>
          <w:lang w:eastAsia="x-none"/>
        </w:rPr>
        <w:t>NADJA GANTAR, direktorica</w:t>
      </w:r>
    </w:p>
    <w:p w:rsidR="003D7F63" w:rsidRPr="003D7F63" w:rsidRDefault="003D7F63" w:rsidP="003D7F63">
      <w:pPr>
        <w:spacing w:after="0" w:line="276" w:lineRule="auto"/>
        <w:jc w:val="both"/>
        <w:rPr>
          <w:rFonts w:ascii="Cambria" w:eastAsia="Calibri" w:hAnsi="Cambria" w:cs="Calibri"/>
          <w:u w:val="single"/>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in</w:t>
      </w:r>
    </w:p>
    <w:p w:rsidR="003D7F63" w:rsidRPr="003D7F63" w:rsidRDefault="003D7F63" w:rsidP="003D7F63">
      <w:pPr>
        <w:spacing w:after="0" w:line="276" w:lineRule="auto"/>
        <w:jc w:val="both"/>
        <w:rPr>
          <w:rFonts w:ascii="Cambria" w:eastAsia="Calibri" w:hAnsi="Cambria" w:cs="Calibri"/>
          <w:lang w:val="x-none"/>
        </w:rPr>
      </w:pPr>
    </w:p>
    <w:p w:rsidR="003D7F63" w:rsidRPr="0036760E" w:rsidRDefault="003D7F63" w:rsidP="003D7F63">
      <w:pPr>
        <w:tabs>
          <w:tab w:val="left" w:pos="7992"/>
        </w:tabs>
        <w:spacing w:after="0" w:line="276" w:lineRule="auto"/>
        <w:jc w:val="both"/>
        <w:rPr>
          <w:rFonts w:ascii="Cambria" w:eastAsia="Calibri" w:hAnsi="Cambria" w:cs="Calibri"/>
          <w:b/>
          <w:bCs/>
          <w:lang w:val="x-none"/>
        </w:rPr>
      </w:pPr>
      <w:r w:rsidRPr="0036760E">
        <w:rPr>
          <w:rFonts w:ascii="Cambria" w:eastAsia="Calibri" w:hAnsi="Cambria" w:cs="Calibri"/>
          <w:b/>
          <w:bCs/>
          <w:lang w:val="x-none"/>
        </w:rPr>
        <w:t>Stranke okvirnega sporazuma:</w:t>
      </w:r>
    </w:p>
    <w:p w:rsidR="003D7F63" w:rsidRPr="0036760E" w:rsidRDefault="003D7F63" w:rsidP="003D7F63">
      <w:pPr>
        <w:tabs>
          <w:tab w:val="left" w:pos="7992"/>
        </w:tabs>
        <w:spacing w:after="0" w:line="276" w:lineRule="auto"/>
        <w:jc w:val="both"/>
        <w:rPr>
          <w:rFonts w:ascii="Cambria" w:eastAsia="Calibri" w:hAnsi="Cambria" w:cs="Calibri"/>
          <w:bCs/>
          <w:lang w:val="x-none"/>
        </w:rPr>
      </w:pPr>
    </w:p>
    <w:p w:rsidR="003D7F63" w:rsidRPr="0036760E" w:rsidRDefault="003D7F63" w:rsidP="003D7F63">
      <w:pPr>
        <w:spacing w:after="0" w:line="276" w:lineRule="auto"/>
        <w:rPr>
          <w:rFonts w:ascii="Cambria" w:eastAsia="Calibri" w:hAnsi="Cambria" w:cs="Calibri"/>
          <w:b/>
          <w:iCs/>
          <w:lang w:eastAsia="sl-SI"/>
        </w:rPr>
      </w:pPr>
      <w:r w:rsidRPr="0036760E">
        <w:rPr>
          <w:rFonts w:ascii="Cambria" w:eastAsia="Calibri" w:hAnsi="Cambria" w:cs="Calibri"/>
          <w:b/>
          <w:iCs/>
          <w:lang w:eastAsia="sl-SI"/>
        </w:rPr>
        <w:t>[</w:t>
      </w:r>
      <w:r w:rsidRPr="0036760E">
        <w:rPr>
          <w:rFonts w:ascii="Cambria" w:eastAsia="Calibri" w:hAnsi="Cambria" w:cs="Calibri"/>
          <w:b/>
          <w:iCs/>
          <w:shd w:val="clear" w:color="auto" w:fill="B8CCE4"/>
          <w:lang w:eastAsia="sl-SI"/>
        </w:rPr>
        <w:t>POLNI NAZIV 1. PODPISNIKA, polni naslov</w:t>
      </w:r>
      <w:r w:rsidRPr="0036760E">
        <w:rPr>
          <w:rFonts w:ascii="Cambria" w:eastAsia="Calibri" w:hAnsi="Cambria" w:cs="Calibri"/>
          <w:b/>
          <w:iCs/>
          <w:lang w:eastAsia="sl-SI"/>
        </w:rPr>
        <w:t>]</w:t>
      </w:r>
    </w:p>
    <w:p w:rsidR="003D7F63" w:rsidRPr="0036760E" w:rsidRDefault="003D7F63" w:rsidP="003D7F63">
      <w:pPr>
        <w:spacing w:after="0" w:line="276" w:lineRule="auto"/>
        <w:jc w:val="both"/>
        <w:rPr>
          <w:rFonts w:ascii="Cambria" w:eastAsia="Calibri" w:hAnsi="Cambria" w:cs="Calibri"/>
          <w:lang w:val="x-none"/>
        </w:rPr>
      </w:pPr>
    </w:p>
    <w:p w:rsidR="003D7F63" w:rsidRPr="0036760E" w:rsidRDefault="003D7F63" w:rsidP="003D7F63">
      <w:pPr>
        <w:spacing w:after="0" w:line="276" w:lineRule="auto"/>
        <w:jc w:val="both"/>
        <w:rPr>
          <w:rFonts w:ascii="Cambria" w:eastAsia="Calibri" w:hAnsi="Cambria" w:cs="Calibri"/>
          <w:lang w:val="x-none"/>
        </w:rPr>
      </w:pPr>
      <w:r w:rsidRPr="0036760E">
        <w:rPr>
          <w:rFonts w:ascii="Cambria" w:eastAsia="Calibri" w:hAnsi="Cambria" w:cs="Calibri"/>
          <w:lang w:val="x-none"/>
        </w:rPr>
        <w:t xml:space="preserve">identifikacijska številka za DDV: </w:t>
      </w:r>
      <w:r w:rsidRPr="0036760E">
        <w:rPr>
          <w:rFonts w:ascii="Cambria" w:eastAsia="Calibri" w:hAnsi="Cambria" w:cs="Calibri"/>
          <w:u w:val="single"/>
          <w:lang w:val="x-none"/>
        </w:rPr>
        <w:t>SI[</w:t>
      </w:r>
      <w:r w:rsidRPr="0036760E">
        <w:rPr>
          <w:rFonts w:ascii="Cambria" w:eastAsia="Calibri" w:hAnsi="Cambria" w:cs="Calibri"/>
          <w:u w:val="single"/>
          <w:shd w:val="clear" w:color="auto" w:fill="B8CCE4"/>
          <w:lang w:val="x-none"/>
        </w:rPr>
        <w:t>številka</w:t>
      </w:r>
      <w:r w:rsidRPr="0036760E">
        <w:rPr>
          <w:rFonts w:ascii="Cambria" w:eastAsia="Calibri" w:hAnsi="Cambria" w:cs="Calibri"/>
          <w:u w:val="single"/>
          <w:lang w:val="x-none"/>
        </w:rPr>
        <w:t>]</w:t>
      </w:r>
      <w:r w:rsidRPr="0036760E">
        <w:rPr>
          <w:rFonts w:ascii="Cambria" w:eastAsia="Calibri" w:hAnsi="Cambria" w:cs="Calibri"/>
          <w:i/>
          <w:lang w:val="x-none"/>
        </w:rPr>
        <w:t xml:space="preserve"> </w:t>
      </w:r>
    </w:p>
    <w:p w:rsidR="003D7F63" w:rsidRPr="0036760E" w:rsidRDefault="003D7F63" w:rsidP="003D7F63">
      <w:pPr>
        <w:spacing w:after="0" w:line="276" w:lineRule="auto"/>
        <w:rPr>
          <w:rFonts w:ascii="Cambria" w:eastAsia="Calibri" w:hAnsi="Cambria" w:cs="Calibri"/>
          <w:b/>
          <w:iCs/>
          <w:lang w:eastAsia="sl-SI"/>
        </w:rPr>
      </w:pPr>
    </w:p>
    <w:p w:rsidR="003D7F63" w:rsidRPr="0036760E" w:rsidRDefault="003D7F63" w:rsidP="003D7F63">
      <w:pPr>
        <w:spacing w:after="0" w:line="276" w:lineRule="auto"/>
        <w:rPr>
          <w:rFonts w:ascii="Cambria" w:eastAsia="Calibri" w:hAnsi="Cambria" w:cs="Calibri"/>
          <w:b/>
          <w:iCs/>
          <w:lang w:eastAsia="sl-SI"/>
        </w:rPr>
      </w:pPr>
      <w:r w:rsidRPr="0036760E">
        <w:rPr>
          <w:rFonts w:ascii="Cambria" w:eastAsia="Calibri" w:hAnsi="Cambria" w:cs="Calibri"/>
          <w:b/>
          <w:iCs/>
          <w:lang w:eastAsia="sl-SI"/>
        </w:rPr>
        <w:t>[</w:t>
      </w:r>
      <w:r w:rsidRPr="0036760E">
        <w:rPr>
          <w:rFonts w:ascii="Cambria" w:eastAsia="Calibri" w:hAnsi="Cambria" w:cs="Calibri"/>
          <w:b/>
          <w:iCs/>
          <w:shd w:val="clear" w:color="auto" w:fill="B8CCE4"/>
          <w:lang w:eastAsia="sl-SI"/>
        </w:rPr>
        <w:t>POLNI NAZIV 2. PODPISNIKA, polni naslov</w:t>
      </w:r>
      <w:r w:rsidRPr="0036760E">
        <w:rPr>
          <w:rFonts w:ascii="Cambria" w:eastAsia="Calibri" w:hAnsi="Cambria" w:cs="Calibri"/>
          <w:b/>
          <w:iCs/>
          <w:lang w:eastAsia="sl-SI"/>
        </w:rPr>
        <w:t>]</w:t>
      </w:r>
    </w:p>
    <w:p w:rsidR="003D7F63" w:rsidRPr="0036760E" w:rsidRDefault="003D7F63" w:rsidP="003D7F63">
      <w:pPr>
        <w:spacing w:after="0" w:line="276" w:lineRule="auto"/>
        <w:jc w:val="both"/>
        <w:rPr>
          <w:rFonts w:ascii="Cambria" w:eastAsia="Calibri" w:hAnsi="Cambria" w:cs="Calibri"/>
          <w:lang w:val="x-none"/>
        </w:rPr>
      </w:pPr>
    </w:p>
    <w:p w:rsidR="003D7F63" w:rsidRPr="0036760E" w:rsidRDefault="003D7F63" w:rsidP="003D7F63">
      <w:pPr>
        <w:spacing w:after="0" w:line="276" w:lineRule="auto"/>
        <w:jc w:val="both"/>
        <w:rPr>
          <w:rFonts w:ascii="Cambria" w:eastAsia="Calibri" w:hAnsi="Cambria" w:cs="Calibri"/>
          <w:lang w:val="x-none"/>
        </w:rPr>
      </w:pPr>
      <w:r w:rsidRPr="0036760E">
        <w:rPr>
          <w:rFonts w:ascii="Cambria" w:eastAsia="Calibri" w:hAnsi="Cambria" w:cs="Calibri"/>
          <w:lang w:val="x-none"/>
        </w:rPr>
        <w:t xml:space="preserve">identifikacijska številka za DDV: </w:t>
      </w:r>
      <w:r w:rsidRPr="0036760E">
        <w:rPr>
          <w:rFonts w:ascii="Cambria" w:eastAsia="Calibri" w:hAnsi="Cambria" w:cs="Calibri"/>
          <w:u w:val="single"/>
          <w:lang w:val="x-none"/>
        </w:rPr>
        <w:t>SI[</w:t>
      </w:r>
      <w:r w:rsidRPr="0036760E">
        <w:rPr>
          <w:rFonts w:ascii="Cambria" w:eastAsia="Calibri" w:hAnsi="Cambria" w:cs="Calibri"/>
          <w:u w:val="single"/>
          <w:shd w:val="clear" w:color="auto" w:fill="B8CCE4"/>
          <w:lang w:val="x-none"/>
        </w:rPr>
        <w:t>številka</w:t>
      </w:r>
      <w:r w:rsidRPr="0036760E">
        <w:rPr>
          <w:rFonts w:ascii="Cambria" w:eastAsia="Calibri" w:hAnsi="Cambria" w:cs="Calibri"/>
          <w:u w:val="single"/>
          <w:lang w:val="x-none"/>
        </w:rPr>
        <w:t>]</w:t>
      </w:r>
      <w:r w:rsidRPr="0036760E">
        <w:rPr>
          <w:rFonts w:ascii="Cambria" w:eastAsia="Calibri" w:hAnsi="Cambria" w:cs="Calibri"/>
          <w:i/>
          <w:lang w:val="x-none"/>
        </w:rPr>
        <w:t xml:space="preserve"> </w:t>
      </w:r>
    </w:p>
    <w:p w:rsidR="003D7F63" w:rsidRPr="0036760E" w:rsidRDefault="003D7F63" w:rsidP="003D7F63">
      <w:pPr>
        <w:spacing w:after="0" w:line="276" w:lineRule="auto"/>
        <w:rPr>
          <w:rFonts w:ascii="Cambria" w:eastAsia="Calibri" w:hAnsi="Cambria" w:cs="Calibri"/>
          <w:b/>
          <w:iCs/>
          <w:lang w:eastAsia="sl-SI"/>
        </w:rPr>
      </w:pPr>
    </w:p>
    <w:p w:rsidR="003D7F63" w:rsidRPr="0036760E" w:rsidRDefault="003D7F63" w:rsidP="003D7F63">
      <w:pPr>
        <w:spacing w:after="0" w:line="276" w:lineRule="auto"/>
        <w:rPr>
          <w:rFonts w:ascii="Cambria" w:eastAsia="Calibri" w:hAnsi="Cambria" w:cs="Calibri"/>
          <w:b/>
          <w:iCs/>
          <w:lang w:eastAsia="sl-SI"/>
        </w:rPr>
      </w:pPr>
      <w:r w:rsidRPr="0036760E">
        <w:rPr>
          <w:rFonts w:ascii="Cambria" w:eastAsia="Calibri" w:hAnsi="Cambria" w:cs="Calibri"/>
          <w:b/>
          <w:iCs/>
          <w:lang w:eastAsia="sl-SI"/>
        </w:rPr>
        <w:t>[</w:t>
      </w:r>
      <w:r w:rsidRPr="0036760E">
        <w:rPr>
          <w:rFonts w:ascii="Cambria" w:eastAsia="Calibri" w:hAnsi="Cambria" w:cs="Calibri"/>
          <w:b/>
          <w:iCs/>
          <w:shd w:val="clear" w:color="auto" w:fill="B8CCE4"/>
          <w:lang w:eastAsia="sl-SI"/>
        </w:rPr>
        <w:t>POLNI NAZIV 3. PODPISNIKA, polni naslov</w:t>
      </w:r>
      <w:r w:rsidRPr="0036760E">
        <w:rPr>
          <w:rFonts w:ascii="Cambria" w:eastAsia="Calibri" w:hAnsi="Cambria" w:cs="Calibri"/>
          <w:b/>
          <w:iCs/>
          <w:lang w:eastAsia="sl-SI"/>
        </w:rPr>
        <w:t>]</w:t>
      </w:r>
    </w:p>
    <w:p w:rsidR="003D7F63" w:rsidRPr="0036760E"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6760E">
        <w:rPr>
          <w:rFonts w:ascii="Cambria" w:eastAsia="Calibri" w:hAnsi="Cambria" w:cs="Calibri"/>
          <w:lang w:val="x-none"/>
        </w:rPr>
        <w:t xml:space="preserve">identifikacijska številka za DDV: </w:t>
      </w:r>
      <w:r w:rsidRPr="0036760E">
        <w:rPr>
          <w:rFonts w:ascii="Cambria" w:eastAsia="Calibri" w:hAnsi="Cambria" w:cs="Calibri"/>
          <w:u w:val="single"/>
          <w:lang w:val="x-none"/>
        </w:rPr>
        <w:t>SI[</w:t>
      </w:r>
      <w:r w:rsidRPr="0036760E">
        <w:rPr>
          <w:rFonts w:ascii="Cambria" w:eastAsia="Calibri" w:hAnsi="Cambria" w:cs="Calibri"/>
          <w:u w:val="single"/>
          <w:shd w:val="clear" w:color="auto" w:fill="B8CCE4"/>
          <w:lang w:val="x-none"/>
        </w:rPr>
        <w:t>številka</w:t>
      </w:r>
      <w:r w:rsidRPr="0036760E">
        <w:rPr>
          <w:rFonts w:ascii="Cambria" w:eastAsia="Calibri" w:hAnsi="Cambria" w:cs="Calibri"/>
          <w:u w:val="single"/>
          <w:lang w:val="x-none"/>
        </w:rPr>
        <w:t>]</w:t>
      </w:r>
      <w:r w:rsidRPr="003D7F63">
        <w:rPr>
          <w:rFonts w:ascii="Cambria" w:eastAsia="Calibri" w:hAnsi="Cambria" w:cs="Calibri"/>
          <w:i/>
          <w:lang w:val="x-none"/>
        </w:rPr>
        <w:t xml:space="preserve"> </w:t>
      </w:r>
    </w:p>
    <w:p w:rsidR="003D7F63" w:rsidRPr="003D7F63" w:rsidRDefault="003D7F63" w:rsidP="003D7F63">
      <w:pPr>
        <w:spacing w:after="0" w:line="276" w:lineRule="auto"/>
        <w:rPr>
          <w:rFonts w:ascii="Cambria" w:eastAsia="Calibri" w:hAnsi="Cambria" w:cs="Calibri"/>
          <w:b/>
          <w:iCs/>
          <w:lang w:eastAsia="sl-SI"/>
        </w:rPr>
      </w:pPr>
    </w:p>
    <w:p w:rsidR="003D7F63" w:rsidRPr="003D7F63" w:rsidRDefault="003D7F63" w:rsidP="003D7F63">
      <w:pPr>
        <w:spacing w:after="0" w:line="276" w:lineRule="auto"/>
        <w:rPr>
          <w:rFonts w:ascii="Cambria" w:eastAsia="Calibri" w:hAnsi="Cambria" w:cs="Calibri"/>
          <w:b/>
          <w:iCs/>
          <w:lang w:eastAsia="sl-SI"/>
        </w:rPr>
      </w:pPr>
      <w:proofErr w:type="spellStart"/>
      <w:r w:rsidRPr="003D7F63">
        <w:rPr>
          <w:rFonts w:ascii="Cambria" w:eastAsia="Calibri" w:hAnsi="Cambria" w:cs="Calibri"/>
          <w:b/>
          <w:iCs/>
          <w:lang w:eastAsia="sl-SI"/>
        </w:rPr>
        <w:t>itd</w:t>
      </w:r>
      <w:proofErr w:type="spellEnd"/>
      <w:r w:rsidRPr="003D7F63">
        <w:rPr>
          <w:rFonts w:ascii="Cambria" w:eastAsia="Calibri" w:hAnsi="Cambria" w:cs="Calibri"/>
          <w:b/>
          <w:iCs/>
          <w:lang w:eastAsia="sl-SI"/>
        </w:rPr>
        <w:t>…</w:t>
      </w:r>
    </w:p>
    <w:p w:rsidR="003D7F63" w:rsidRPr="003D7F63" w:rsidRDefault="003D7F63" w:rsidP="003D7F63">
      <w:pPr>
        <w:spacing w:after="0" w:line="276" w:lineRule="auto"/>
        <w:rPr>
          <w:rFonts w:ascii="Cambria" w:eastAsia="Calibri" w:hAnsi="Cambria" w:cs="Calibri"/>
          <w:b/>
          <w:iCs/>
          <w:lang w:eastAsia="sl-SI"/>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so sklenili naslednji</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bCs/>
          <w:lang w:val="x-none"/>
        </w:rPr>
      </w:pPr>
    </w:p>
    <w:p w:rsidR="003D7F63" w:rsidRPr="003D7F63" w:rsidRDefault="003D7F63" w:rsidP="003D7F63">
      <w:pPr>
        <w:spacing w:after="0" w:line="276" w:lineRule="auto"/>
        <w:jc w:val="center"/>
        <w:rPr>
          <w:rFonts w:ascii="Cambria" w:eastAsia="Calibri" w:hAnsi="Cambria" w:cs="Calibri"/>
          <w:b/>
          <w:bCs/>
          <w:lang w:val="x-none"/>
        </w:rPr>
      </w:pPr>
      <w:r w:rsidRPr="003D7F63">
        <w:rPr>
          <w:rFonts w:ascii="Cambria" w:eastAsia="Calibri" w:hAnsi="Cambria" w:cs="Calibri"/>
          <w:b/>
          <w:bCs/>
          <w:lang w:val="x-none"/>
        </w:rPr>
        <w:t>OKVIRNI SPORAZUM</w:t>
      </w: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numPr>
          <w:ilvl w:val="0"/>
          <w:numId w:val="3"/>
        </w:numPr>
        <w:spacing w:after="0" w:line="276" w:lineRule="auto"/>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iCs/>
          <w:lang w:eastAsia="sl-SI"/>
        </w:rPr>
      </w:pPr>
      <w:r w:rsidRPr="003D7F63">
        <w:rPr>
          <w:rFonts w:ascii="Cambria" w:eastAsia="Calibri" w:hAnsi="Cambria" w:cs="Calibri"/>
          <w:iCs/>
          <w:lang w:eastAsia="sl-SI"/>
        </w:rPr>
        <w:t>Naročnik je izvedel postopek oddaje javnega naročila po odprtem postopku v skladu s 40. členom Zakona o javnem naročanju (</w:t>
      </w:r>
      <w:r w:rsidRPr="003D7F63">
        <w:rPr>
          <w:rFonts w:ascii="Cambria" w:eastAsia="Calibri" w:hAnsi="Cambria" w:cs="Calibri"/>
          <w:bCs/>
          <w:iCs/>
          <w:lang w:eastAsia="sl-SI"/>
        </w:rPr>
        <w:t>Uradni list RS, št. 91/2015 in 14/2018; ZJN-3),</w:t>
      </w:r>
      <w:r w:rsidRPr="003D7F63">
        <w:rPr>
          <w:rFonts w:ascii="Cambria" w:eastAsia="Calibri" w:hAnsi="Cambria" w:cs="Calibri"/>
          <w:iCs/>
          <w:lang w:eastAsia="sl-SI"/>
        </w:rPr>
        <w:t xml:space="preserve"> objavljeno na Portalu javnih naročil z dne [</w:t>
      </w:r>
      <w:proofErr w:type="spellStart"/>
      <w:r w:rsidRPr="003D7F63">
        <w:rPr>
          <w:rFonts w:ascii="Cambria" w:eastAsia="Calibri" w:hAnsi="Cambria" w:cs="Calibri"/>
          <w:iCs/>
          <w:shd w:val="clear" w:color="auto" w:fill="B8CCE4"/>
          <w:lang w:eastAsia="sl-SI"/>
        </w:rPr>
        <w:t>dan.mesec</w:t>
      </w:r>
      <w:proofErr w:type="spellEnd"/>
      <w:r w:rsidRPr="003D7F63">
        <w:rPr>
          <w:rFonts w:ascii="Cambria" w:eastAsia="Calibri" w:hAnsi="Cambria" w:cs="Calibri"/>
          <w:iCs/>
          <w:lang w:eastAsia="sl-SI"/>
        </w:rPr>
        <w:t>].2020, pod številko objave JN[</w:t>
      </w:r>
      <w:r w:rsidRPr="003D7F63">
        <w:rPr>
          <w:rFonts w:ascii="Cambria" w:eastAsia="Calibri" w:hAnsi="Cambria" w:cs="Calibri"/>
          <w:iCs/>
          <w:shd w:val="clear" w:color="auto" w:fill="B8CCE4"/>
          <w:lang w:eastAsia="sl-SI"/>
        </w:rPr>
        <w:t>številka</w:t>
      </w:r>
      <w:r w:rsidRPr="003D7F63">
        <w:rPr>
          <w:rFonts w:ascii="Cambria" w:eastAsia="Calibri" w:hAnsi="Cambria" w:cs="Calibri"/>
          <w:iCs/>
          <w:lang w:eastAsia="sl-SI"/>
        </w:rPr>
        <w:t>]/2020 in v Uradnem listu EU, dne [</w:t>
      </w:r>
      <w:proofErr w:type="spellStart"/>
      <w:r w:rsidRPr="003D7F63">
        <w:rPr>
          <w:rFonts w:ascii="Cambria" w:eastAsia="Calibri" w:hAnsi="Cambria" w:cs="Calibri"/>
          <w:iCs/>
          <w:shd w:val="clear" w:color="auto" w:fill="B8CCE4"/>
          <w:lang w:eastAsia="sl-SI"/>
        </w:rPr>
        <w:t>dan.mesec</w:t>
      </w:r>
      <w:proofErr w:type="spellEnd"/>
      <w:r w:rsidRPr="003D7F63">
        <w:rPr>
          <w:rFonts w:ascii="Cambria" w:eastAsia="Calibri" w:hAnsi="Cambria" w:cs="Calibri"/>
          <w:iCs/>
          <w:lang w:eastAsia="sl-SI"/>
        </w:rPr>
        <w:t>].2020, Dokument 2020/S [</w:t>
      </w:r>
      <w:r w:rsidRPr="003D7F63">
        <w:rPr>
          <w:rFonts w:ascii="Cambria" w:eastAsia="Calibri" w:hAnsi="Cambria" w:cs="Calibri"/>
          <w:iCs/>
          <w:shd w:val="clear" w:color="auto" w:fill="B8CCE4"/>
          <w:lang w:eastAsia="sl-SI"/>
        </w:rPr>
        <w:t>številka</w:t>
      </w:r>
      <w:r w:rsidRPr="003D7F63">
        <w:rPr>
          <w:rFonts w:ascii="Cambria" w:eastAsia="Calibri" w:hAnsi="Cambria" w:cs="Calibri"/>
          <w:iCs/>
          <w:lang w:eastAsia="sl-SI"/>
        </w:rPr>
        <w:t xml:space="preserve">], z namenom sklenitve okvirnega sporazuma za dobavo konvencionalnih in ekoloških živil, skupina </w:t>
      </w:r>
      <w:r w:rsidRPr="003D7F63">
        <w:rPr>
          <w:rFonts w:ascii="Cambria" w:eastAsia="Calibri" w:hAnsi="Cambria" w:cs="Calibri"/>
          <w:b/>
          <w:iCs/>
          <w:lang w:eastAsia="sl-SI"/>
        </w:rPr>
        <w:t>[</w:t>
      </w:r>
      <w:r w:rsidRPr="003D7F63">
        <w:rPr>
          <w:rFonts w:ascii="Cambria" w:eastAsia="Calibri" w:hAnsi="Cambria" w:cs="Calibri"/>
          <w:b/>
          <w:iCs/>
          <w:shd w:val="clear" w:color="auto" w:fill="B8CCE4"/>
          <w:lang w:eastAsia="sl-SI"/>
        </w:rPr>
        <w:t>številka in ime skupine blaga</w:t>
      </w:r>
      <w:r w:rsidRPr="003D7F63">
        <w:rPr>
          <w:rFonts w:ascii="Cambria" w:eastAsia="Calibri" w:hAnsi="Cambria" w:cs="Calibri"/>
          <w:b/>
          <w:iCs/>
          <w:lang w:eastAsia="sl-SI"/>
        </w:rPr>
        <w:t>].</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 xml:space="preserve">Sporazum se sklene za obdobje </w:t>
      </w:r>
      <w:r w:rsidR="003065F0">
        <w:rPr>
          <w:rFonts w:ascii="Cambria" w:eastAsia="Calibri" w:hAnsi="Cambria" w:cs="Calibri"/>
        </w:rPr>
        <w:t xml:space="preserve">4 </w:t>
      </w:r>
      <w:r w:rsidRPr="003D7F63">
        <w:rPr>
          <w:rFonts w:ascii="Cambria" w:eastAsia="Calibri" w:hAnsi="Cambria" w:cs="Calibri"/>
        </w:rPr>
        <w:t>[</w:t>
      </w:r>
      <w:r w:rsidR="003065F0">
        <w:rPr>
          <w:rFonts w:ascii="Cambria" w:eastAsia="Calibri" w:hAnsi="Cambria" w:cs="Calibri"/>
        </w:rPr>
        <w:t>štirih</w:t>
      </w:r>
      <w:r w:rsidRPr="003D7F63">
        <w:rPr>
          <w:rFonts w:ascii="Cambria" w:eastAsia="Calibri" w:hAnsi="Cambria" w:cs="Calibri"/>
        </w:rPr>
        <w:t>]</w:t>
      </w:r>
      <w:r w:rsidRPr="003D7F63">
        <w:rPr>
          <w:rFonts w:ascii="Cambria" w:eastAsia="Calibri" w:hAnsi="Cambria" w:cs="Calibri"/>
          <w:lang w:val="x-none"/>
        </w:rPr>
        <w:t xml:space="preserve"> let.</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 xml:space="preserve">S tem sporazumom se naročnik in stranke okvirnega sporazuma dogovorijo o splošnih pogojih izvajanja javnega naročila. </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Sestavni del tega sporazuma so pogoji določeni z razpisno dokumentacijo in ponudbeno dokumentacijo strank okvirnega sporazuma.</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Naročnik bo med strankami tega sporazuma vsak</w:t>
      </w:r>
      <w:r w:rsidRPr="003D7F63">
        <w:rPr>
          <w:rFonts w:ascii="Cambria" w:eastAsia="Calibri" w:hAnsi="Cambria" w:cs="Calibri"/>
        </w:rPr>
        <w:t xml:space="preserve"> mesece</w:t>
      </w:r>
      <w:r w:rsidRPr="003D7F63">
        <w:rPr>
          <w:rFonts w:ascii="Cambria" w:eastAsia="Calibri" w:hAnsi="Cambria" w:cs="Calibri"/>
          <w:lang w:val="x-none"/>
        </w:rPr>
        <w:t xml:space="preserve"> izvedel konkurenco na ta način, da jih bo pozval k predložitvi predračuna iz sklopa za katerega je sklenjen ta sporazum.</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Stranke tega sporazuma bodo naročniku po e-pošti posredovale predračune s cenami za artikle, ki bodo na seznamu, najkasneje v petih dneh po prejemu povabila k oddaji ponudbe-predračuna.</w:t>
      </w:r>
      <w:r w:rsidRPr="003D7F63">
        <w:rPr>
          <w:rFonts w:ascii="Cambria" w:eastAsia="Calibri" w:hAnsi="Cambria" w:cs="Calibri"/>
        </w:rPr>
        <w:t xml:space="preserve"> V primeru, da stranka okvirnega sporazuma predračunov ne bo posredovala v roku, ki ga bo določil naročnik, bo naročnik smatral, da za naslednje obdobje</w:t>
      </w:r>
      <w:r w:rsidR="003065F0">
        <w:rPr>
          <w:rFonts w:ascii="Cambria" w:eastAsia="Calibri" w:hAnsi="Cambria" w:cs="Calibri"/>
        </w:rPr>
        <w:t xml:space="preserve"> </w:t>
      </w:r>
      <w:r w:rsidR="00D505ED">
        <w:rPr>
          <w:rFonts w:ascii="Cambria" w:eastAsia="Calibri" w:hAnsi="Cambria" w:cs="Calibri"/>
        </w:rPr>
        <w:t>1</w:t>
      </w:r>
      <w:r w:rsidRPr="003D7F63">
        <w:rPr>
          <w:rFonts w:ascii="Cambria" w:eastAsia="Calibri" w:hAnsi="Cambria" w:cs="Calibri"/>
        </w:rPr>
        <w:t xml:space="preserve"> mesec</w:t>
      </w:r>
      <w:r w:rsidR="00D505ED">
        <w:rPr>
          <w:rFonts w:ascii="Cambria" w:eastAsia="Calibri" w:hAnsi="Cambria" w:cs="Calibri"/>
        </w:rPr>
        <w:t>a</w:t>
      </w:r>
      <w:r w:rsidRPr="003D7F63">
        <w:rPr>
          <w:rFonts w:ascii="Cambria" w:eastAsia="Calibri" w:hAnsi="Cambria" w:cs="Calibri"/>
        </w:rPr>
        <w:t xml:space="preserve"> ponudnik odstopa od ponudbe.</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rPr>
        <w:t xml:space="preserve">Naročnik si pridržuje pravico, da obseg ponudbenega predračuna spremeni. </w:t>
      </w:r>
      <w:r w:rsidRPr="003D7F63">
        <w:rPr>
          <w:rFonts w:ascii="Cambria" w:eastAsia="Calibri" w:hAnsi="Cambria" w:cs="Calibri"/>
          <w:lang w:val="x-none"/>
        </w:rPr>
        <w:t>Naročnik bo vse stranke okvirnega sporazuma obvestil o izidu postopka in izbiri</w:t>
      </w:r>
      <w:r w:rsidRPr="003D7F63">
        <w:rPr>
          <w:rFonts w:ascii="Cambria" w:eastAsia="Calibri" w:hAnsi="Cambria" w:cs="Calibri"/>
        </w:rPr>
        <w:t xml:space="preserve"> preko portala javnih naročil</w:t>
      </w:r>
      <w:r w:rsidRPr="003D7F63">
        <w:rPr>
          <w:rFonts w:ascii="Cambria" w:eastAsia="Calibri" w:hAnsi="Cambria" w:cs="Calibri"/>
          <w:lang w:val="x-none"/>
        </w:rPr>
        <w:t xml:space="preserve">. Izbiro bo opravil v skladu z merili iz razpisne dokumentacije. Javnega odpiranja ponudb ne bo. Naročnik bo nabavljal blago na osnovi tega sporazuma pri tistem dobavitelju, ki bo ponudil nižje cene po ponudbenem predračunu iz tekočega obdobja. </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b/>
          <w:lang w:val="x-none"/>
        </w:rPr>
      </w:pPr>
      <w:r w:rsidRPr="003D7F63">
        <w:rPr>
          <w:rFonts w:ascii="Cambria" w:eastAsia="Calibri" w:hAnsi="Cambria" w:cs="Calibri"/>
          <w:b/>
          <w:lang w:val="x-none"/>
        </w:rPr>
        <w:t>Za izvajanje okvirnega sporazuma veljajo naslednja splošna pravila:</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 xml:space="preserve">Naročnik in stranke tega okvirnega sporazuma se nadalje dogovorijo, da bo naročnik pri stranki okvirnega sporazuma (dobavitelju), ki bo za posamezno </w:t>
      </w:r>
      <w:r w:rsidRPr="003D7F63">
        <w:rPr>
          <w:rFonts w:ascii="Cambria" w:eastAsia="Calibri" w:hAnsi="Cambria" w:cs="Calibri"/>
        </w:rPr>
        <w:t>obdobje</w:t>
      </w:r>
      <w:r w:rsidRPr="003D7F63">
        <w:rPr>
          <w:rFonts w:ascii="Cambria" w:eastAsia="Calibri" w:hAnsi="Cambria" w:cs="Calibri"/>
          <w:lang w:val="x-none"/>
        </w:rPr>
        <w:t xml:space="preserve"> ponudil najnižje cene, kupoval tudi druge vrste blaga oz. artikle, ki niso na predračunu, če jih bo potreboval.</w:t>
      </w:r>
      <w:r w:rsidRPr="003D7F63">
        <w:rPr>
          <w:rFonts w:ascii="Cambria" w:eastAsia="Calibri" w:hAnsi="Cambria" w:cs="Calibri"/>
        </w:rPr>
        <w:t xml:space="preserve"> </w:t>
      </w:r>
      <w:r w:rsidRPr="003D7F63">
        <w:rPr>
          <w:rFonts w:ascii="Cambria" w:eastAsia="Calibri" w:hAnsi="Cambria" w:cs="Calibri"/>
          <w:lang w:val="x-none"/>
        </w:rPr>
        <w:t>Za te artikle, ki niso navedeni na predračunu, veljajo cene po ceniku, ki ga mora stranka tega sporazuma predložiti naročniku ob sklenitvi sporazuma in ob vsaki spremembi cen.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Dobavitelj se obvezuje, da bo blago dobavljal naročniku po predhodnem telefonskem ali elektronskem naročilu, v odzivnem času en delavni dan</w:t>
      </w:r>
      <w:r w:rsidRPr="003D7F63">
        <w:rPr>
          <w:rFonts w:ascii="Cambria" w:eastAsia="Calibri" w:hAnsi="Cambria" w:cs="Calibri"/>
        </w:rPr>
        <w:t>, to je maksimalno štiriindvajset (24) ur.</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Če dobavitelj nima na razpolago določenih artiklov, ki jih naročnik potrebuje lahko naročnik te artikle kupuje pri drugi stranki tega sporazuma.</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rPr>
      </w:pPr>
      <w:r w:rsidRPr="003D7F63">
        <w:rPr>
          <w:rFonts w:ascii="Cambria" w:eastAsia="Calibri" w:hAnsi="Cambria" w:cs="Calibri"/>
          <w:b/>
        </w:rPr>
        <w:lastRenderedPageBreak/>
        <w:t>člen</w:t>
      </w:r>
    </w:p>
    <w:p w:rsidR="003D7F63" w:rsidRPr="003D7F63" w:rsidRDefault="003D7F63" w:rsidP="003D7F63">
      <w:pPr>
        <w:spacing w:after="0" w:line="276" w:lineRule="auto"/>
        <w:jc w:val="center"/>
        <w:rPr>
          <w:rFonts w:ascii="Cambria" w:eastAsia="Calibri" w:hAnsi="Cambria" w:cs="Calibri"/>
          <w:b/>
        </w:rPr>
      </w:pPr>
      <w:r w:rsidRPr="003D7F63">
        <w:rPr>
          <w:rFonts w:ascii="Cambria" w:eastAsia="Calibri" w:hAnsi="Cambria" w:cs="Calibri"/>
          <w:b/>
        </w:rPr>
        <w:t>Pogodbena kazen</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 xml:space="preserve">V primeru, da bi dobavitelj prenehal izvajati določila tega sporazuma, </w:t>
      </w:r>
      <w:r w:rsidRPr="003D7F63">
        <w:rPr>
          <w:rFonts w:ascii="Cambria" w:eastAsia="Calibri" w:hAnsi="Cambria" w:cs="Calibri"/>
        </w:rPr>
        <w:t>bo naročnik kot pogodbeno kazen zaračunal 10% vrednosti brez DDV tekočega naročila oz. zadnjega naročila pred prenehanjem izvajanja pogodbenih določil.</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rPr>
        <w:t>č</w:t>
      </w:r>
      <w:r w:rsidRPr="003D7F63">
        <w:rPr>
          <w:rFonts w:ascii="Cambria" w:eastAsia="Calibri" w:hAnsi="Cambria" w:cs="Calibri"/>
          <w:b/>
          <w:lang w:val="x-none"/>
        </w:rPr>
        <w:t>len</w:t>
      </w:r>
    </w:p>
    <w:p w:rsidR="003D7F63" w:rsidRPr="003D7F63" w:rsidRDefault="003D7F63" w:rsidP="003D7F63">
      <w:pPr>
        <w:spacing w:after="0" w:line="276" w:lineRule="auto"/>
        <w:jc w:val="center"/>
        <w:rPr>
          <w:rFonts w:ascii="Cambria" w:eastAsia="Calibri" w:hAnsi="Cambria" w:cs="Calibri"/>
          <w:b/>
          <w:lang w:val="x-none"/>
        </w:rPr>
      </w:pPr>
      <w:r w:rsidRPr="003D7F63">
        <w:rPr>
          <w:rFonts w:ascii="Cambria" w:eastAsia="Calibri" w:hAnsi="Cambria" w:cs="Calibri"/>
          <w:b/>
        </w:rPr>
        <w:t>Cene in način plačila</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rPr>
        <w:t xml:space="preserve">Ocenjena vrednost naročila za celoten čas trajanja okvirnega sporazuma znaša ________ EUR brez DDV. </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lang w:val="x-none"/>
        </w:rPr>
      </w:pPr>
      <w:r w:rsidRPr="002D4FEE">
        <w:rPr>
          <w:rFonts w:ascii="Cambria" w:eastAsia="Calibri" w:hAnsi="Cambria" w:cs="Calibri"/>
          <w:lang w:val="x-none"/>
        </w:rPr>
        <w:t>Cene, ki jih ponudi dobavitelj iz ponudbenega predračuna so</w:t>
      </w:r>
      <w:r w:rsidRPr="002D4FEE">
        <w:rPr>
          <w:rFonts w:ascii="Cambria" w:eastAsia="Calibri" w:hAnsi="Cambria" w:cs="Calibri"/>
          <w:b/>
          <w:lang w:val="x-none"/>
        </w:rPr>
        <w:t xml:space="preserve"> </w:t>
      </w:r>
      <w:r w:rsidRPr="002D4FEE">
        <w:rPr>
          <w:rFonts w:ascii="Cambria" w:eastAsia="Calibri" w:hAnsi="Cambria" w:cs="Calibri"/>
          <w:lang w:val="x-none"/>
        </w:rPr>
        <w:t>fiksne za obdobje</w:t>
      </w:r>
      <w:r w:rsidR="003065F0" w:rsidRPr="002D4FEE">
        <w:rPr>
          <w:rFonts w:ascii="Cambria" w:eastAsia="Calibri" w:hAnsi="Cambria" w:cs="Calibri"/>
        </w:rPr>
        <w:t xml:space="preserve"> </w:t>
      </w:r>
      <w:r w:rsidR="0036760E" w:rsidRPr="002D4FEE">
        <w:rPr>
          <w:rFonts w:ascii="Cambria" w:eastAsia="Calibri" w:hAnsi="Cambria" w:cs="Calibri"/>
        </w:rPr>
        <w:t>enega (1)</w:t>
      </w:r>
      <w:r w:rsidRPr="002D4FEE">
        <w:rPr>
          <w:rFonts w:ascii="Cambria" w:eastAsia="Calibri" w:hAnsi="Cambria" w:cs="Calibri"/>
        </w:rPr>
        <w:t xml:space="preserve"> </w:t>
      </w:r>
      <w:r w:rsidRPr="002D4FEE">
        <w:rPr>
          <w:rFonts w:ascii="Cambria" w:eastAsia="Calibri" w:hAnsi="Cambria" w:cs="Calibri"/>
          <w:lang w:val="x-none"/>
        </w:rPr>
        <w:t>mesec</w:t>
      </w:r>
      <w:r w:rsidR="0036760E" w:rsidRPr="002D4FEE">
        <w:rPr>
          <w:rFonts w:ascii="Cambria" w:eastAsia="Calibri" w:hAnsi="Cambria" w:cs="Calibri"/>
        </w:rPr>
        <w:t>a</w:t>
      </w:r>
      <w:r w:rsidRPr="002D4FEE">
        <w:rPr>
          <w:rFonts w:ascii="Cambria" w:eastAsia="Calibri" w:hAnsi="Cambria" w:cs="Calibri"/>
          <w:lang w:val="x-none"/>
        </w:rPr>
        <w:t xml:space="preserve"> po sklenitvi tega sporazuma.</w:t>
      </w:r>
      <w:r w:rsidRPr="002D4FEE">
        <w:rPr>
          <w:rFonts w:ascii="Cambria" w:eastAsia="Calibri" w:hAnsi="Cambria" w:cs="Calibri"/>
        </w:rPr>
        <w:t xml:space="preserve"> </w:t>
      </w:r>
      <w:r w:rsidRPr="002D4FEE">
        <w:rPr>
          <w:rFonts w:ascii="Cambria" w:eastAsia="Calibri" w:hAnsi="Cambria" w:cs="Calibri"/>
          <w:lang w:val="x-none"/>
        </w:rPr>
        <w:t xml:space="preserve">Po poteku tega obdobja bo naročnik vse stranke okvirnega sporazuma ponovno pozval k predložitvi predračunov in izbral novega dobavitelja </w:t>
      </w:r>
      <w:r w:rsidR="00D20232" w:rsidRPr="002D4FEE">
        <w:rPr>
          <w:rFonts w:ascii="Cambria" w:eastAsia="Calibri" w:hAnsi="Cambria" w:cs="Calibri"/>
        </w:rPr>
        <w:t>glede na najnižjo ponujeno ceno.</w:t>
      </w:r>
      <w:r w:rsidR="00D20232" w:rsidRPr="003D7F63">
        <w:rPr>
          <w:rFonts w:ascii="Cambria" w:eastAsia="Calibri" w:hAnsi="Cambria" w:cs="Calibri"/>
        </w:rPr>
        <w:t xml:space="preserve"> </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Če dobavitelj prodaja blago po akcijskih cenah v določenih obdobjih oziroma znižanih cenah, ki so ugodnejše od cen iz ponudbenega predračuna, mora naročnika o tem pisno seznaniti in mu ponuditi blago po teh cenah.</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iCs/>
          <w:lang w:eastAsia="sl-SI"/>
        </w:rPr>
      </w:pPr>
      <w:r w:rsidRPr="003D7F63">
        <w:rPr>
          <w:rFonts w:ascii="Cambria" w:eastAsia="Calibri" w:hAnsi="Cambria" w:cs="Calibri"/>
          <w:iCs/>
          <w:lang w:eastAsia="sl-SI"/>
        </w:rPr>
        <w:t>Naročnik bo poravnal dobavljeno blago v roku 30 dni po prejemu pravilno izstavljenega računa. Dobavitelj izstavi en račun za dobave v posameznem mesecu.</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iCs/>
          <w:lang w:eastAsia="sl-SI"/>
        </w:rPr>
      </w:pPr>
      <w:bookmarkStart w:id="0" w:name="_Toc251759663"/>
      <w:r w:rsidRPr="003D7F63">
        <w:rPr>
          <w:rFonts w:ascii="Cambria" w:eastAsia="Calibri" w:hAnsi="Cambria" w:cs="Calibri"/>
          <w:iCs/>
          <w:lang w:eastAsia="sl-SI"/>
        </w:rPr>
        <w:t>V primeru zamude pri plačilu lahko dobavitelj zaračuna zakonite zamudne obresti.</w:t>
      </w:r>
      <w:bookmarkEnd w:id="0"/>
      <w:r w:rsidRPr="003D7F63">
        <w:rPr>
          <w:rFonts w:ascii="Cambria" w:eastAsia="Calibri" w:hAnsi="Cambria" w:cs="Calibri"/>
          <w:iCs/>
          <w:lang w:eastAsia="sl-SI"/>
        </w:rPr>
        <w:t xml:space="preserve">  </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center"/>
        <w:rPr>
          <w:rFonts w:ascii="Cambria" w:eastAsia="Calibri" w:hAnsi="Cambria" w:cs="Calibri"/>
          <w:b/>
        </w:rPr>
      </w:pPr>
      <w:r w:rsidRPr="003D7F63">
        <w:rPr>
          <w:rFonts w:ascii="Cambria" w:eastAsia="Calibri" w:hAnsi="Cambria" w:cs="Calibri"/>
          <w:b/>
        </w:rPr>
        <w:t>Kakovost</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Kakovost proizvodov mora ustrezati obstoječim standardom in deklarirani kakovosti na embalaži oziroma spremljajočih dokumentih.</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 xml:space="preserve">Če naročnik ugotovi, da blago ni kakovostno ustrezno, ga takoj zavrne in zahteva, da mu dobavitelj dobavi kakovostno blago. Če dobavitelj blaga ne zamenja, lahko naročnik zahteva na stroške </w:t>
      </w:r>
      <w:r w:rsidRPr="003D7F63">
        <w:rPr>
          <w:rFonts w:ascii="Cambria" w:eastAsia="Calibri" w:hAnsi="Cambria" w:cs="Calibri"/>
        </w:rPr>
        <w:t>dobavitelja</w:t>
      </w:r>
      <w:r w:rsidRPr="003D7F63">
        <w:rPr>
          <w:rFonts w:ascii="Cambria" w:eastAsia="Calibri" w:hAnsi="Cambria" w:cs="Calibri"/>
          <w:lang w:val="x-none"/>
        </w:rPr>
        <w:t xml:space="preserve"> ustrezen pregled blaga po inšpekcijski službi oziroma pristojnem zavodu, ki opravlja kontrolo kakovosti.</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Naročnik si pridružuje pravico, da blago tudi če ustreza pogojem iz prejšnjega odstavka, ne kupi, če blago po okusu ali drugih okoliščinah ne ustreza (neustrezen okus, neustrezen vonj) ali pa ga uporabniki zavračajo.</w:t>
      </w:r>
    </w:p>
    <w:p w:rsidR="003D7F63" w:rsidRPr="003D7F63" w:rsidRDefault="003D7F63" w:rsidP="003D7F63">
      <w:pPr>
        <w:spacing w:after="0" w:line="276" w:lineRule="auto"/>
        <w:jc w:val="both"/>
        <w:rPr>
          <w:rFonts w:ascii="Cambria" w:eastAsia="Calibri" w:hAnsi="Cambria" w:cs="Calibri"/>
          <w:b/>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 xml:space="preserve">Naročnik se obvezuje prevzeti naročeno blago v celoti na podlagi dobavnice. Količinski prevzem blaga se opravi takoj ob prevzemu, kakovostni pa v </w:t>
      </w:r>
      <w:proofErr w:type="spellStart"/>
      <w:r w:rsidRPr="003D7F63">
        <w:rPr>
          <w:rFonts w:ascii="Cambria" w:eastAsia="Calibri" w:hAnsi="Cambria" w:cs="Calibri"/>
          <w:lang w:val="x-none"/>
        </w:rPr>
        <w:t>uzančnih</w:t>
      </w:r>
      <w:proofErr w:type="spellEnd"/>
      <w:r w:rsidRPr="003D7F63">
        <w:rPr>
          <w:rFonts w:ascii="Cambria" w:eastAsia="Calibri" w:hAnsi="Cambria" w:cs="Calibri"/>
          <w:lang w:val="x-none"/>
        </w:rPr>
        <w:t xml:space="preserve"> rokih. </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lastRenderedPageBreak/>
        <w:t>člen</w:t>
      </w:r>
    </w:p>
    <w:p w:rsidR="003D7F63" w:rsidRPr="003D7F63" w:rsidRDefault="003D7F63" w:rsidP="003D7F63">
      <w:pPr>
        <w:spacing w:after="0" w:line="276" w:lineRule="auto"/>
        <w:jc w:val="center"/>
        <w:rPr>
          <w:rFonts w:ascii="Cambria" w:eastAsia="Calibri" w:hAnsi="Cambria" w:cs="Calibri"/>
          <w:b/>
        </w:rPr>
      </w:pPr>
      <w:r w:rsidRPr="003D7F63">
        <w:rPr>
          <w:rFonts w:ascii="Cambria" w:eastAsia="Calibri" w:hAnsi="Cambria" w:cs="Calibri"/>
          <w:b/>
        </w:rPr>
        <w:t>Skrbnik pogodbe</w:t>
      </w:r>
    </w:p>
    <w:p w:rsidR="003D7F63" w:rsidRPr="003D7F63" w:rsidRDefault="003D7F63" w:rsidP="003D7F63">
      <w:pPr>
        <w:spacing w:after="0" w:line="276" w:lineRule="auto"/>
        <w:jc w:val="both"/>
        <w:rPr>
          <w:rFonts w:ascii="Cambria" w:eastAsia="Calibri" w:hAnsi="Cambria" w:cs="Calibri"/>
          <w:iCs/>
          <w:lang w:eastAsia="sl-SI"/>
        </w:rPr>
      </w:pPr>
      <w:bookmarkStart w:id="1" w:name="_Toc251759664"/>
    </w:p>
    <w:p w:rsidR="003D7F63" w:rsidRPr="003D7F63" w:rsidRDefault="003D7F63" w:rsidP="003D7F63">
      <w:pPr>
        <w:spacing w:after="0" w:line="276" w:lineRule="auto"/>
        <w:jc w:val="both"/>
        <w:rPr>
          <w:rFonts w:ascii="Cambria" w:eastAsia="Calibri" w:hAnsi="Cambria" w:cs="Calibri"/>
          <w:iCs/>
          <w:lang w:eastAsia="sl-SI"/>
        </w:rPr>
      </w:pPr>
      <w:r w:rsidRPr="003D7F63">
        <w:rPr>
          <w:rFonts w:ascii="Cambria" w:eastAsia="Calibri" w:hAnsi="Cambria" w:cs="Calibri"/>
          <w:iCs/>
          <w:lang w:eastAsia="sl-SI"/>
        </w:rPr>
        <w:t xml:space="preserve">Skrbnik okvirnega sporazuma s strani naročnika je </w:t>
      </w:r>
      <w:r w:rsidR="003065F0">
        <w:rPr>
          <w:rFonts w:ascii="Cambria" w:eastAsia="Calibri" w:hAnsi="Cambria" w:cs="Calibri"/>
          <w:iCs/>
          <w:lang w:eastAsia="sl-SI"/>
        </w:rPr>
        <w:t xml:space="preserve">Milan </w:t>
      </w:r>
      <w:proofErr w:type="spellStart"/>
      <w:r w:rsidR="003065F0">
        <w:rPr>
          <w:rFonts w:ascii="Cambria" w:eastAsia="Calibri" w:hAnsi="Cambria" w:cs="Calibri"/>
          <w:iCs/>
          <w:lang w:eastAsia="sl-SI"/>
        </w:rPr>
        <w:t>Krančan</w:t>
      </w:r>
      <w:proofErr w:type="spellEnd"/>
      <w:r w:rsidRPr="003D7F63">
        <w:rPr>
          <w:rFonts w:ascii="Cambria" w:eastAsia="Calibri" w:hAnsi="Cambria" w:cs="Calibri"/>
          <w:iCs/>
          <w:lang w:eastAsia="sl-SI"/>
        </w:rPr>
        <w:t>.</w:t>
      </w:r>
      <w:bookmarkEnd w:id="1"/>
    </w:p>
    <w:p w:rsidR="003D7F63" w:rsidRPr="003D7F63" w:rsidRDefault="003D7F63" w:rsidP="003D7F63">
      <w:pPr>
        <w:spacing w:after="0" w:line="276" w:lineRule="auto"/>
        <w:jc w:val="both"/>
        <w:rPr>
          <w:rFonts w:ascii="Cambria" w:eastAsia="Calibri" w:hAnsi="Cambria" w:cs="Calibri"/>
          <w:iCs/>
          <w:lang w:eastAsia="sl-SI"/>
        </w:rPr>
      </w:pPr>
    </w:p>
    <w:p w:rsidR="003D7F63" w:rsidRPr="003D7F63" w:rsidRDefault="003D7F63" w:rsidP="003D7F63">
      <w:pPr>
        <w:spacing w:after="0" w:line="276" w:lineRule="auto"/>
        <w:jc w:val="both"/>
        <w:rPr>
          <w:rFonts w:ascii="Cambria" w:eastAsia="Calibri" w:hAnsi="Cambria" w:cs="Calibri"/>
          <w:iCs/>
          <w:lang w:eastAsia="sl-SI"/>
        </w:rPr>
      </w:pPr>
      <w:bookmarkStart w:id="2" w:name="_Toc251759665"/>
      <w:r w:rsidRPr="003D7F63">
        <w:rPr>
          <w:rFonts w:ascii="Cambria" w:eastAsia="Calibri" w:hAnsi="Cambria" w:cs="Calibri"/>
          <w:iCs/>
          <w:lang w:eastAsia="sl-SI"/>
        </w:rPr>
        <w:t>Dobavitelji bodo naročnika pisno obvestili, kdo je kontaktna oseba odgovorna za izvajanje tega sporazuma.</w:t>
      </w:r>
      <w:bookmarkEnd w:id="2"/>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Kontaktna oseba kupca je obenem tudi skrbnik tega sporazuma.</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center"/>
        <w:rPr>
          <w:rFonts w:ascii="Cambria" w:eastAsia="Calibri" w:hAnsi="Cambria" w:cs="Calibri"/>
          <w:b/>
        </w:rPr>
      </w:pPr>
      <w:r w:rsidRPr="003D7F63">
        <w:rPr>
          <w:rFonts w:ascii="Cambria" w:eastAsia="Calibri" w:hAnsi="Cambria" w:cs="Calibri"/>
          <w:b/>
        </w:rPr>
        <w:t>Reklamacije</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w:t>
      </w:r>
      <w:r w:rsidRPr="003D7F63">
        <w:rPr>
          <w:rFonts w:ascii="Cambria" w:eastAsia="Calibri" w:hAnsi="Cambria" w:cs="Calibri"/>
        </w:rPr>
        <w:t>obdobje</w:t>
      </w:r>
      <w:r w:rsidRPr="003D7F63">
        <w:rPr>
          <w:rFonts w:ascii="Cambria" w:eastAsia="Calibri" w:hAnsi="Cambria" w:cs="Calibri"/>
          <w:lang w:val="x-none"/>
        </w:rPr>
        <w:t xml:space="preserve"> oz. bo ponovno odprl konkurenco med podpisniki sporazuma. O izključitvi, naročnik pisno obvesti dobavitelja s poštno povratnico.</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Kot kršitev tega sporazuma se štejejo zlasti naslednje kršitve:</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če dobavitelj ne dobavi blaga, določenega dne, ob določeni uri, pa kljub pisnemu opozorilu ne upošteva opozoril naročnika;</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če dobavi nekvalitetno blago, neustrezne teže ali pakiranja, pa ga na zahtevo naročnika ne zamenja;</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če dobavitelj grobo krši določila tega sporazuma;</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 xml:space="preserve">če dobavitelj naročniku dobavi blago, ki ne ustreza dogovorjeni vrsti, kakovosti in zdravstveni neoporečnosti; </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 xml:space="preserve">če dobavitelj ne upošteva reklamacij glede kakovosti, vrste, količine dobav; </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 xml:space="preserve">če dobavitelj brez potrditve naročnika poveča ceno blaga in </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če dobavitelj ne spoštuje predpisov HACCP</w:t>
      </w:r>
      <w:r w:rsidRPr="003D7F63">
        <w:rPr>
          <w:rFonts w:ascii="Cambria" w:eastAsia="Calibri" w:hAnsi="Cambria" w:cs="Calibri"/>
        </w:rPr>
        <w:t>,</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lang w:val="x-none"/>
        </w:rPr>
        <w:t>kršitve dobave živil v zvezi z oznakami kakovosti</w:t>
      </w:r>
      <w:r w:rsidRPr="003D7F63">
        <w:rPr>
          <w:rFonts w:ascii="Cambria" w:eastAsia="Calibri" w:hAnsi="Cambria" w:cs="Calibri"/>
        </w:rPr>
        <w:t>,</w:t>
      </w:r>
    </w:p>
    <w:p w:rsidR="003D7F63" w:rsidRPr="003D7F63" w:rsidRDefault="003D7F63" w:rsidP="003D7F63">
      <w:pPr>
        <w:numPr>
          <w:ilvl w:val="1"/>
          <w:numId w:val="1"/>
        </w:numPr>
        <w:tabs>
          <w:tab w:val="num" w:pos="426"/>
        </w:tabs>
        <w:spacing w:after="0" w:line="276" w:lineRule="auto"/>
        <w:ind w:left="426" w:hanging="426"/>
        <w:jc w:val="both"/>
        <w:rPr>
          <w:rFonts w:ascii="Cambria" w:eastAsia="Calibri" w:hAnsi="Cambria" w:cs="Calibri"/>
          <w:lang w:val="x-none"/>
        </w:rPr>
      </w:pPr>
      <w:r w:rsidRPr="003D7F63">
        <w:rPr>
          <w:rFonts w:ascii="Cambria" w:eastAsia="Calibri" w:hAnsi="Cambria" w:cs="Calibri"/>
        </w:rPr>
        <w:t>kršitve v zvezi z neustreznimi embalažami</w:t>
      </w:r>
      <w:r w:rsidRPr="003D7F63">
        <w:rPr>
          <w:rFonts w:ascii="Cambria" w:eastAsia="Calibri" w:hAnsi="Cambria" w:cs="Calibri"/>
          <w:lang w:val="x-none"/>
        </w:rPr>
        <w:t>.</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rPr>
        <w:t>V primeru, da dobavitelj ne izpolnjuje obveznosti okvirnega sporazuma na način, kot je predviden s tem sporazumom, bo naročnik začel z ustreznimi postopki za njegovo prekinitev.</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spacing w:after="0" w:line="276" w:lineRule="auto"/>
        <w:jc w:val="both"/>
        <w:rPr>
          <w:rFonts w:ascii="Cambria" w:eastAsia="Calibri" w:hAnsi="Cambria" w:cs="Calibri"/>
          <w:b/>
        </w:rPr>
      </w:pPr>
      <w:r w:rsidRPr="003D7F63">
        <w:rPr>
          <w:rFonts w:ascii="Cambria" w:eastAsia="Calibri" w:hAnsi="Cambria" w:cs="Calibri"/>
          <w:lang w:val="x-none"/>
        </w:rPr>
        <w:t>Naročnik si pridržuje pravico, da ob neizpolnjevanju zgoraj naštetih obveznosti ter drugih obveznosti tega sporazuma, sporazum prekine</w:t>
      </w:r>
      <w:r w:rsidRPr="003D7F63">
        <w:rPr>
          <w:rFonts w:ascii="Cambria" w:eastAsia="Calibri" w:hAnsi="Cambria" w:cs="Calibri"/>
        </w:rPr>
        <w:t xml:space="preserve"> in ravna v skladu s 5. členom tega sporazuma</w:t>
      </w:r>
      <w:r w:rsidRPr="003D7F63">
        <w:rPr>
          <w:rFonts w:ascii="Cambria" w:eastAsia="Calibri" w:hAnsi="Cambria" w:cs="Calibri"/>
          <w:lang w:val="x-none"/>
        </w:rPr>
        <w:t>.</w:t>
      </w:r>
    </w:p>
    <w:p w:rsidR="003D7F63" w:rsidRPr="003D7F63" w:rsidRDefault="003D7F63" w:rsidP="003D7F63">
      <w:pPr>
        <w:spacing w:after="0" w:line="276" w:lineRule="auto"/>
        <w:jc w:val="both"/>
        <w:rPr>
          <w:rFonts w:ascii="Cambria" w:eastAsia="Calibri" w:hAnsi="Cambria" w:cs="Calibri"/>
          <w:b/>
          <w:lang w:val="x-none"/>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center"/>
        <w:rPr>
          <w:rFonts w:ascii="Cambria" w:eastAsia="Calibri" w:hAnsi="Cambria" w:cs="Calibri"/>
          <w:b/>
          <w:lang w:val="x-none"/>
        </w:rPr>
      </w:pPr>
      <w:r w:rsidRPr="003D7F63">
        <w:rPr>
          <w:rFonts w:ascii="Cambria" w:eastAsia="Calibri" w:hAnsi="Cambria" w:cs="Calibri"/>
          <w:b/>
          <w:lang w:val="x-none"/>
        </w:rPr>
        <w:t>Protikorupcijska klavzula</w:t>
      </w:r>
    </w:p>
    <w:p w:rsidR="003D7F63" w:rsidRPr="003D7F63" w:rsidRDefault="003D7F63" w:rsidP="003D7F63">
      <w:pPr>
        <w:spacing w:after="0" w:line="276" w:lineRule="auto"/>
        <w:jc w:val="both"/>
        <w:rPr>
          <w:rFonts w:ascii="Cambria" w:eastAsia="Calibri" w:hAnsi="Cambria" w:cs="Calibri"/>
          <w:b/>
          <w:lang w:val="x-none"/>
        </w:rPr>
      </w:pPr>
    </w:p>
    <w:p w:rsidR="003D7F63" w:rsidRPr="003D7F63" w:rsidRDefault="003D7F63" w:rsidP="003D7F63">
      <w:pPr>
        <w:spacing w:after="0" w:line="276" w:lineRule="auto"/>
        <w:jc w:val="both"/>
        <w:rPr>
          <w:rFonts w:ascii="Cambria" w:eastAsia="Calibri" w:hAnsi="Cambria" w:cs="Calibri"/>
          <w:iCs/>
          <w:lang w:eastAsia="sl-SI"/>
        </w:rPr>
      </w:pPr>
      <w:r w:rsidRPr="003D7F63">
        <w:rPr>
          <w:rFonts w:ascii="Cambria" w:eastAsia="Calibri" w:hAnsi="Cambria" w:cs="Calibri"/>
          <w:iCs/>
          <w:lang w:eastAsia="sl-SI"/>
        </w:rPr>
        <w:t>Pogodba (okvirni sporazum), pri kateri kdo v imenu ali na račun druge pogodbene stranke (stranka okvirnega sporazuma), predstavniku ali posredniku organa ali organizacije iz javnega sektorja obljubi, ponudi ali da kakšno nedovoljeno korist za:</w:t>
      </w:r>
    </w:p>
    <w:p w:rsidR="003D7F63" w:rsidRPr="003D7F63" w:rsidRDefault="003D7F63" w:rsidP="003D7F63">
      <w:pPr>
        <w:numPr>
          <w:ilvl w:val="0"/>
          <w:numId w:val="2"/>
        </w:numPr>
        <w:tabs>
          <w:tab w:val="num" w:pos="284"/>
        </w:tabs>
        <w:spacing w:after="0" w:line="276" w:lineRule="auto"/>
        <w:ind w:left="284" w:hanging="284"/>
        <w:jc w:val="both"/>
        <w:rPr>
          <w:rFonts w:ascii="Cambria" w:eastAsia="Calibri" w:hAnsi="Cambria" w:cs="Calibri"/>
          <w:iCs/>
          <w:lang w:eastAsia="sl-SI"/>
        </w:rPr>
      </w:pPr>
      <w:r w:rsidRPr="003D7F63">
        <w:rPr>
          <w:rFonts w:ascii="Cambria" w:eastAsia="Calibri" w:hAnsi="Cambria" w:cs="Calibri"/>
          <w:iCs/>
          <w:lang w:eastAsia="sl-SI"/>
        </w:rPr>
        <w:t>pridobitev posla ali</w:t>
      </w:r>
    </w:p>
    <w:p w:rsidR="003D7F63" w:rsidRPr="003D7F63" w:rsidRDefault="003D7F63" w:rsidP="003D7F63">
      <w:pPr>
        <w:numPr>
          <w:ilvl w:val="0"/>
          <w:numId w:val="2"/>
        </w:numPr>
        <w:tabs>
          <w:tab w:val="num" w:pos="284"/>
        </w:tabs>
        <w:spacing w:after="0" w:line="276" w:lineRule="auto"/>
        <w:ind w:left="284" w:hanging="284"/>
        <w:jc w:val="both"/>
        <w:rPr>
          <w:rFonts w:ascii="Cambria" w:eastAsia="Calibri" w:hAnsi="Cambria" w:cs="Calibri"/>
          <w:iCs/>
          <w:lang w:eastAsia="sl-SI"/>
        </w:rPr>
      </w:pPr>
      <w:r w:rsidRPr="003D7F63">
        <w:rPr>
          <w:rFonts w:ascii="Cambria" w:eastAsia="Calibri" w:hAnsi="Cambria" w:cs="Calibri"/>
          <w:iCs/>
          <w:lang w:eastAsia="sl-SI"/>
        </w:rPr>
        <w:lastRenderedPageBreak/>
        <w:t>za sklenitev posla pod ugodnejšimi pogoji ali</w:t>
      </w:r>
    </w:p>
    <w:p w:rsidR="003D7F63" w:rsidRPr="003D7F63" w:rsidRDefault="003D7F63" w:rsidP="003D7F63">
      <w:pPr>
        <w:numPr>
          <w:ilvl w:val="0"/>
          <w:numId w:val="2"/>
        </w:numPr>
        <w:tabs>
          <w:tab w:val="num" w:pos="284"/>
        </w:tabs>
        <w:spacing w:after="0" w:line="276" w:lineRule="auto"/>
        <w:ind w:left="284" w:hanging="284"/>
        <w:jc w:val="both"/>
        <w:rPr>
          <w:rFonts w:ascii="Cambria" w:eastAsia="Calibri" w:hAnsi="Cambria" w:cs="Calibri"/>
          <w:iCs/>
          <w:lang w:eastAsia="sl-SI"/>
        </w:rPr>
      </w:pPr>
      <w:r w:rsidRPr="003D7F63">
        <w:rPr>
          <w:rFonts w:ascii="Cambria" w:eastAsia="Calibri" w:hAnsi="Cambria" w:cs="Calibri"/>
          <w:iCs/>
          <w:lang w:eastAsia="sl-SI"/>
        </w:rPr>
        <w:t>za opustitev dolžnega nadzora nad izvajanjem pogodbenih obveznosti ali</w:t>
      </w:r>
    </w:p>
    <w:p w:rsidR="003D7F63" w:rsidRPr="003D7F63" w:rsidRDefault="003D7F63" w:rsidP="003D7F63">
      <w:pPr>
        <w:numPr>
          <w:ilvl w:val="0"/>
          <w:numId w:val="2"/>
        </w:numPr>
        <w:tabs>
          <w:tab w:val="num" w:pos="284"/>
        </w:tabs>
        <w:spacing w:after="0" w:line="276" w:lineRule="auto"/>
        <w:ind w:left="284" w:hanging="284"/>
        <w:jc w:val="both"/>
        <w:rPr>
          <w:rFonts w:ascii="Cambria" w:eastAsia="Calibri" w:hAnsi="Cambria" w:cs="Calibri"/>
          <w:iCs/>
          <w:lang w:eastAsia="sl-SI"/>
        </w:rPr>
      </w:pPr>
      <w:r w:rsidRPr="003D7F63">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D7F63" w:rsidRPr="003D7F63" w:rsidRDefault="003D7F63" w:rsidP="003D7F63">
      <w:pPr>
        <w:spacing w:after="0" w:line="276" w:lineRule="auto"/>
        <w:jc w:val="both"/>
        <w:rPr>
          <w:rFonts w:ascii="Cambria" w:eastAsia="Calibri" w:hAnsi="Cambria" w:cs="Calibri"/>
          <w:iCs/>
          <w:lang w:eastAsia="sl-SI"/>
        </w:rPr>
      </w:pPr>
      <w:r w:rsidRPr="003D7F63">
        <w:rPr>
          <w:rFonts w:ascii="Cambria" w:eastAsia="Calibri" w:hAnsi="Cambria" w:cs="Calibri"/>
          <w:iCs/>
          <w:lang w:eastAsia="sl-SI"/>
        </w:rPr>
        <w:t xml:space="preserve"> je nična.</w:t>
      </w:r>
    </w:p>
    <w:p w:rsidR="003D7F63" w:rsidRPr="003D7F63" w:rsidRDefault="003D7F63" w:rsidP="003D7F63">
      <w:pPr>
        <w:spacing w:after="0" w:line="276" w:lineRule="auto"/>
        <w:jc w:val="both"/>
        <w:rPr>
          <w:rFonts w:ascii="Cambria" w:eastAsia="Calibri" w:hAnsi="Cambria" w:cs="Calibri"/>
          <w:iCs/>
          <w:lang w:eastAsia="sl-S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center"/>
        <w:rPr>
          <w:rFonts w:ascii="Cambria" w:eastAsia="Calibri" w:hAnsi="Cambria" w:cs="Calibri"/>
          <w:b/>
          <w:iCs/>
          <w:lang w:eastAsia="sl-SI"/>
        </w:rPr>
      </w:pPr>
      <w:r w:rsidRPr="003D7F63">
        <w:rPr>
          <w:rFonts w:ascii="Cambria" w:eastAsia="Calibri" w:hAnsi="Cambria" w:cs="Calibri"/>
          <w:b/>
          <w:iCs/>
          <w:lang w:eastAsia="sl-SI"/>
        </w:rPr>
        <w:t>Razvezni pogoj</w:t>
      </w:r>
    </w:p>
    <w:p w:rsidR="003D7F63" w:rsidRPr="003D7F63" w:rsidRDefault="003D7F63" w:rsidP="003D7F63">
      <w:pPr>
        <w:spacing w:after="0" w:line="276" w:lineRule="auto"/>
        <w:jc w:val="center"/>
        <w:rPr>
          <w:rFonts w:ascii="Cambria" w:eastAsia="Calibri" w:hAnsi="Cambria" w:cs="Calibri"/>
          <w:b/>
          <w:iCs/>
          <w:lang w:eastAsia="sl-SI"/>
        </w:rPr>
      </w:pP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Ta pogodba je sklenjena pod razveznim pogojem, ki se uresniči v primeru izpolnitve ene od naslednjih okoliščin:</w:t>
      </w: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 če bo naročnik seznanjen, da je sodišče s pravnomočno odločitvijo ugotovilo kršitev obveznosti delovne, </w:t>
      </w:r>
      <w:proofErr w:type="spellStart"/>
      <w:r w:rsidRPr="003D7F63">
        <w:rPr>
          <w:rFonts w:ascii="Cambria" w:eastAsia="Calibri" w:hAnsi="Cambria" w:cs="Calibri"/>
          <w:iCs/>
          <w:lang w:eastAsia="x-none"/>
        </w:rPr>
        <w:t>okoljske</w:t>
      </w:r>
      <w:proofErr w:type="spellEnd"/>
      <w:r w:rsidRPr="003D7F63">
        <w:rPr>
          <w:rFonts w:ascii="Cambria" w:eastAsia="Calibri" w:hAnsi="Cambria" w:cs="Calibri"/>
          <w:iCs/>
          <w:lang w:eastAsia="x-none"/>
        </w:rPr>
        <w:t xml:space="preserve"> ali socialne zakonodaje s strani dobavitelja ali podizvajalca ali </w:t>
      </w: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če bo naročnik seznanjen, da je pristojni državni organ pri dobavitelju ali podizvajalcu v času izvajanja pogodbe ugotovil najmanj dve kršitvi v zvezi s:</w:t>
      </w:r>
    </w:p>
    <w:p w:rsidR="003D7F63" w:rsidRPr="003D7F63" w:rsidRDefault="003D7F63" w:rsidP="003D7F63">
      <w:pPr>
        <w:numPr>
          <w:ilvl w:val="0"/>
          <w:numId w:val="6"/>
        </w:num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plačilom za delo, </w:t>
      </w:r>
    </w:p>
    <w:p w:rsidR="003D7F63" w:rsidRPr="003D7F63" w:rsidRDefault="003D7F63" w:rsidP="003D7F63">
      <w:pPr>
        <w:numPr>
          <w:ilvl w:val="0"/>
          <w:numId w:val="6"/>
        </w:num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delovnim časom, </w:t>
      </w:r>
    </w:p>
    <w:p w:rsidR="003D7F63" w:rsidRPr="003D7F63" w:rsidRDefault="003D7F63" w:rsidP="003D7F63">
      <w:pPr>
        <w:numPr>
          <w:ilvl w:val="0"/>
          <w:numId w:val="6"/>
        </w:num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počitki, </w:t>
      </w:r>
    </w:p>
    <w:p w:rsidR="003D7F63" w:rsidRPr="003D7F63" w:rsidRDefault="003D7F63" w:rsidP="003D7F63">
      <w:pPr>
        <w:numPr>
          <w:ilvl w:val="0"/>
          <w:numId w:val="6"/>
        </w:num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opravljanjem dela na podlagi pogodb civilnega prava kljub obstoju elementov delovnega razmerja ali v zvezi z zaposlovanjem na črno </w:t>
      </w: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in za kateri mu je bila s pravnomočno odločitvijo ali več pravnomočnimi odločitvami izrečena globa za prekršek,</w:t>
      </w: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3D7F63" w:rsidRPr="003D7F63" w:rsidRDefault="003D7F63" w:rsidP="003D7F63">
      <w:pPr>
        <w:spacing w:after="0" w:line="276" w:lineRule="auto"/>
        <w:jc w:val="both"/>
        <w:rPr>
          <w:rFonts w:ascii="Cambria" w:eastAsia="Calibri" w:hAnsi="Cambria" w:cs="Calibri"/>
          <w:iCs/>
          <w:lang w:eastAsia="x-none"/>
        </w:rPr>
      </w:pPr>
    </w:p>
    <w:p w:rsidR="003D7F63" w:rsidRPr="003D7F63" w:rsidRDefault="003D7F63" w:rsidP="003D7F63">
      <w:pPr>
        <w:spacing w:after="0" w:line="276" w:lineRule="auto"/>
        <w:jc w:val="both"/>
        <w:rPr>
          <w:rFonts w:ascii="Cambria" w:eastAsia="Calibri" w:hAnsi="Cambria" w:cs="Calibri"/>
          <w:iCs/>
          <w:lang w:eastAsia="x-none"/>
        </w:rPr>
      </w:pPr>
      <w:r w:rsidRPr="003D7F63">
        <w:rPr>
          <w:rFonts w:ascii="Cambria" w:eastAsia="Calibri" w:hAnsi="Cambria" w:cs="Calibri"/>
          <w:iCs/>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3D7F63" w:rsidRPr="003D7F63" w:rsidRDefault="003D7F63" w:rsidP="003D7F63">
      <w:pPr>
        <w:spacing w:after="0" w:line="276" w:lineRule="auto"/>
        <w:jc w:val="both"/>
        <w:rPr>
          <w:rFonts w:ascii="Cambria" w:eastAsia="Calibri" w:hAnsi="Cambria" w:cs="Calibri"/>
          <w:iCs/>
          <w:lang w:eastAsia="x-none"/>
        </w:rPr>
      </w:pPr>
    </w:p>
    <w:p w:rsidR="003D7F63" w:rsidRPr="003D7F63" w:rsidRDefault="003D7F63" w:rsidP="003D7F63">
      <w:pPr>
        <w:spacing w:after="0" w:line="276" w:lineRule="auto"/>
        <w:rPr>
          <w:rFonts w:ascii="Cambria" w:eastAsia="Calibri" w:hAnsi="Cambria" w:cs="Calibri"/>
          <w:b/>
          <w:lang w:eastAsia="x-none"/>
        </w:rPr>
      </w:pPr>
      <w:r w:rsidRPr="003D7F63">
        <w:rPr>
          <w:rFonts w:ascii="Cambria" w:eastAsia="Calibri" w:hAnsi="Cambria" w:cs="Calibri"/>
          <w:iCs/>
          <w:lang w:eastAsia="x-none"/>
        </w:rPr>
        <w:t>Če naročnik v roku 30 dni od seznanitve s kršitvijo ne začne novega postopka javnega naročila, se šteje, da je pogodba razvezana trideseti dan od seznanitve s kršitvijo.</w:t>
      </w:r>
    </w:p>
    <w:p w:rsidR="003D7F63" w:rsidRPr="003D7F63" w:rsidRDefault="003D7F63" w:rsidP="003D7F63">
      <w:pPr>
        <w:spacing w:after="0" w:line="276" w:lineRule="auto"/>
        <w:jc w:val="both"/>
        <w:rPr>
          <w:rFonts w:ascii="Cambria" w:eastAsia="Calibri" w:hAnsi="Cambria" w:cs="Calibri"/>
          <w:iCs/>
          <w:lang w:eastAsia="sl-S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Stranke tega sporazuma se obvezujejo, da bodo uredile vse kar je potrebno za izvršitev tega sporazuma in da bodo ravnale s skrbnostjo dobrega gospodarja.</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 xml:space="preserve">Sprememba </w:t>
      </w:r>
      <w:r w:rsidRPr="003D7F63">
        <w:rPr>
          <w:rFonts w:ascii="Cambria" w:eastAsia="Calibri" w:hAnsi="Cambria" w:cs="Calibri"/>
        </w:rPr>
        <w:t>okvirnega sporazuma</w:t>
      </w:r>
      <w:r w:rsidRPr="003D7F63">
        <w:rPr>
          <w:rFonts w:ascii="Cambria" w:eastAsia="Calibri" w:hAnsi="Cambria" w:cs="Calibri"/>
          <w:lang w:val="x-none"/>
        </w:rPr>
        <w:t xml:space="preserve"> je možna iz razlogov, ki jih določa 95. člen ZJN-3.</w:t>
      </w:r>
    </w:p>
    <w:p w:rsidR="003D7F63" w:rsidRPr="003D7F63" w:rsidRDefault="003D7F63" w:rsidP="003D7F63">
      <w:pPr>
        <w:spacing w:after="0" w:line="276" w:lineRule="auto"/>
        <w:jc w:val="both"/>
        <w:rPr>
          <w:rFonts w:ascii="Cambria" w:eastAsia="Calibri" w:hAnsi="Cambria" w:cs="Calibri"/>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lang w:val="x-none"/>
        </w:rPr>
      </w:pPr>
      <w:r w:rsidRPr="003D7F63">
        <w:rPr>
          <w:rFonts w:ascii="Cambria" w:eastAsia="Calibri" w:hAnsi="Cambria" w:cs="Calibri"/>
          <w:lang w:val="x-none"/>
        </w:rPr>
        <w:t>Morebitne spore iz tega sporazuma, ki jih stranke ne bi mogle rešiti sporazumno, rešuje stvarno pristojno sodišče po sedežu naročnika.</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numPr>
          <w:ilvl w:val="0"/>
          <w:numId w:val="3"/>
        </w:numPr>
        <w:spacing w:after="0" w:line="276" w:lineRule="auto"/>
        <w:ind w:left="426"/>
        <w:jc w:val="center"/>
        <w:rPr>
          <w:rFonts w:ascii="Cambria" w:eastAsia="Calibri" w:hAnsi="Cambria" w:cs="Calibri"/>
          <w:b/>
          <w:lang w:val="x-none"/>
        </w:rPr>
      </w:pPr>
      <w:r w:rsidRPr="003D7F63">
        <w:rPr>
          <w:rFonts w:ascii="Cambria" w:eastAsia="Calibri" w:hAnsi="Cambria" w:cs="Calibri"/>
          <w:b/>
          <w:lang w:val="x-none"/>
        </w:rPr>
        <w:t>člen</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spacing w:after="0" w:line="276" w:lineRule="auto"/>
        <w:jc w:val="both"/>
        <w:rPr>
          <w:rFonts w:ascii="Cambria" w:eastAsia="Calibri" w:hAnsi="Cambria" w:cs="Calibri"/>
        </w:rPr>
      </w:pPr>
      <w:r w:rsidRPr="003D7F63">
        <w:rPr>
          <w:rFonts w:ascii="Cambria" w:eastAsia="Calibri" w:hAnsi="Cambria" w:cs="Calibri"/>
          <w:lang w:val="x-none"/>
        </w:rPr>
        <w:t xml:space="preserve">Sporazum je sestavljen in podpisan v </w:t>
      </w:r>
      <w:r w:rsidR="003065F0">
        <w:rPr>
          <w:rFonts w:ascii="Cambria" w:eastAsia="Calibri" w:hAnsi="Cambria" w:cs="Calibri"/>
        </w:rPr>
        <w:t>4</w:t>
      </w:r>
      <w:r w:rsidRPr="003D7F63">
        <w:rPr>
          <w:rFonts w:ascii="Cambria" w:eastAsia="Calibri" w:hAnsi="Cambria" w:cs="Calibri"/>
          <w:lang w:val="x-none"/>
        </w:rPr>
        <w:t>[</w:t>
      </w:r>
      <w:r w:rsidR="003065F0">
        <w:rPr>
          <w:rFonts w:ascii="Cambria" w:eastAsia="Calibri" w:hAnsi="Cambria" w:cs="Calibri"/>
        </w:rPr>
        <w:t>štirih</w:t>
      </w:r>
      <w:r w:rsidRPr="003D7F63">
        <w:rPr>
          <w:rFonts w:ascii="Cambria" w:eastAsia="Calibri" w:hAnsi="Cambria" w:cs="Calibri"/>
          <w:lang w:val="x-none"/>
        </w:rPr>
        <w:t xml:space="preserve">] enakih izvodih, od katerih prejme vsaka stranka en izvod, naročnik pa dva in </w:t>
      </w:r>
      <w:r w:rsidRPr="003D7F63">
        <w:rPr>
          <w:rFonts w:ascii="Cambria" w:eastAsia="Calibri" w:hAnsi="Cambria" w:cs="Calibri"/>
          <w:b/>
          <w:lang w:val="x-none"/>
        </w:rPr>
        <w:t xml:space="preserve">začne veljati </w:t>
      </w:r>
      <w:r w:rsidRPr="003D7F63">
        <w:rPr>
          <w:rFonts w:ascii="Cambria" w:eastAsia="Calibri" w:hAnsi="Cambria" w:cs="Times New Roman"/>
          <w:lang w:val="x-none"/>
        </w:rPr>
        <w:t>[</w:t>
      </w:r>
      <w:proofErr w:type="spellStart"/>
      <w:r w:rsidRPr="003D7F63">
        <w:rPr>
          <w:rFonts w:ascii="Cambria" w:eastAsia="Calibri" w:hAnsi="Cambria" w:cs="Times New Roman"/>
          <w:shd w:val="clear" w:color="auto" w:fill="B8CCE4"/>
          <w:lang w:val="x-none"/>
        </w:rPr>
        <w:t>dan.mesec</w:t>
      </w:r>
      <w:proofErr w:type="spellEnd"/>
      <w:r w:rsidRPr="003D7F63">
        <w:rPr>
          <w:rFonts w:ascii="Cambria" w:eastAsia="Calibri" w:hAnsi="Cambria" w:cs="Times New Roman"/>
          <w:lang w:val="x-none"/>
        </w:rPr>
        <w:t>].20</w:t>
      </w:r>
      <w:r w:rsidRPr="003D7F63">
        <w:rPr>
          <w:rFonts w:ascii="Cambria" w:eastAsia="Calibri" w:hAnsi="Cambria" w:cs="Times New Roman"/>
        </w:rPr>
        <w:t>20.</w:t>
      </w:r>
    </w:p>
    <w:p w:rsidR="003D7F63" w:rsidRPr="003D7F63" w:rsidRDefault="003D7F63" w:rsidP="003D7F63">
      <w:pPr>
        <w:tabs>
          <w:tab w:val="left" w:pos="4678"/>
        </w:tabs>
        <w:spacing w:after="0" w:line="276" w:lineRule="auto"/>
        <w:jc w:val="both"/>
        <w:rPr>
          <w:rFonts w:ascii="Cambria" w:eastAsia="Calibri" w:hAnsi="Cambria" w:cs="Calibri"/>
          <w:lang w:val="x-none"/>
        </w:rPr>
      </w:pPr>
    </w:p>
    <w:p w:rsidR="00D40D13" w:rsidRPr="00D40D13" w:rsidRDefault="00D40D13" w:rsidP="003D7F63">
      <w:pPr>
        <w:tabs>
          <w:tab w:val="left" w:pos="4678"/>
        </w:tabs>
        <w:spacing w:after="0" w:line="276" w:lineRule="auto"/>
        <w:jc w:val="both"/>
        <w:rPr>
          <w:rFonts w:ascii="Cambria" w:eastAsia="Calibri" w:hAnsi="Cambria" w:cs="Calibri"/>
        </w:rPr>
      </w:pPr>
      <w:r>
        <w:rPr>
          <w:rFonts w:ascii="Cambria" w:eastAsia="Calibri" w:hAnsi="Cambria" w:cs="Calibri"/>
        </w:rPr>
        <w:t xml:space="preserve">                                                                                                Št.: 430-1/2020</w:t>
      </w:r>
    </w:p>
    <w:p w:rsidR="00D40D13" w:rsidRDefault="00D40D13" w:rsidP="003D7F63">
      <w:pPr>
        <w:tabs>
          <w:tab w:val="left" w:pos="4678"/>
        </w:tabs>
        <w:spacing w:after="0" w:line="276" w:lineRule="auto"/>
        <w:jc w:val="both"/>
        <w:rPr>
          <w:rFonts w:ascii="Cambria" w:eastAsia="Calibri" w:hAnsi="Cambria" w:cs="Calibri"/>
          <w:lang w:val="x-none"/>
        </w:rPr>
      </w:pPr>
    </w:p>
    <w:p w:rsidR="003D7F63" w:rsidRPr="003D7F63" w:rsidRDefault="003D7F63" w:rsidP="003D7F63">
      <w:pPr>
        <w:tabs>
          <w:tab w:val="left" w:pos="4678"/>
        </w:tabs>
        <w:spacing w:after="0" w:line="276" w:lineRule="auto"/>
        <w:jc w:val="both"/>
        <w:rPr>
          <w:rFonts w:ascii="Cambria" w:eastAsia="Calibri" w:hAnsi="Cambria" w:cs="Calibri"/>
          <w:lang w:val="x-none"/>
        </w:rPr>
      </w:pPr>
      <w:r w:rsidRPr="003D7F63">
        <w:rPr>
          <w:rFonts w:ascii="Cambria" w:eastAsia="Calibri" w:hAnsi="Cambria" w:cs="Calibri"/>
          <w:lang w:val="x-none"/>
        </w:rPr>
        <w:t xml:space="preserve">Stranke okvirnega sporazuma: </w:t>
      </w:r>
      <w:r w:rsidRPr="003D7F63">
        <w:rPr>
          <w:rFonts w:ascii="Cambria" w:eastAsia="Calibri" w:hAnsi="Cambria" w:cs="Calibri"/>
          <w:lang w:val="x-none"/>
        </w:rPr>
        <w:tab/>
        <w:t>Naročnik:</w:t>
      </w:r>
    </w:p>
    <w:p w:rsidR="003D7F63" w:rsidRPr="003D7F63" w:rsidRDefault="003D7F63" w:rsidP="003D7F63">
      <w:pPr>
        <w:spacing w:after="0" w:line="276" w:lineRule="auto"/>
        <w:jc w:val="both"/>
        <w:rPr>
          <w:rFonts w:ascii="Cambria" w:eastAsia="Calibri" w:hAnsi="Cambria" w:cs="Calibri"/>
          <w:iCs/>
          <w:lang w:eastAsia="sl-SI"/>
        </w:rPr>
      </w:pPr>
    </w:p>
    <w:p w:rsidR="003D7F63" w:rsidRPr="003D7F63" w:rsidRDefault="003D7F63" w:rsidP="003D7F63">
      <w:pPr>
        <w:tabs>
          <w:tab w:val="left" w:pos="4678"/>
        </w:tabs>
        <w:spacing w:after="0" w:line="276" w:lineRule="auto"/>
        <w:jc w:val="both"/>
        <w:rPr>
          <w:rFonts w:ascii="Cambria" w:eastAsia="Calibri" w:hAnsi="Cambria" w:cs="Calibri"/>
          <w:b/>
          <w:iCs/>
          <w:lang w:eastAsia="sl-SI"/>
        </w:rPr>
      </w:pPr>
      <w:r w:rsidRPr="003D7F63">
        <w:rPr>
          <w:rFonts w:ascii="Cambria" w:eastAsia="Calibri" w:hAnsi="Cambria" w:cs="Calibri"/>
          <w:b/>
          <w:iCs/>
          <w:lang w:eastAsia="sl-SI"/>
        </w:rPr>
        <w:t>[</w:t>
      </w:r>
      <w:r w:rsidRPr="003D7F63">
        <w:rPr>
          <w:rFonts w:ascii="Cambria" w:eastAsia="Calibri" w:hAnsi="Cambria" w:cs="Calibri"/>
          <w:b/>
          <w:iCs/>
          <w:shd w:val="clear" w:color="auto" w:fill="B8CCE4"/>
          <w:lang w:eastAsia="sl-SI"/>
        </w:rPr>
        <w:t>skrajšan naziv</w:t>
      </w:r>
      <w:r w:rsidRPr="003D7F63">
        <w:rPr>
          <w:rFonts w:ascii="Cambria" w:eastAsia="Calibri" w:hAnsi="Cambria" w:cs="Calibri"/>
          <w:b/>
          <w:iCs/>
          <w:lang w:eastAsia="sl-SI"/>
        </w:rPr>
        <w:t>]</w:t>
      </w:r>
      <w:r w:rsidRPr="003D7F63">
        <w:rPr>
          <w:rFonts w:ascii="Cambria" w:eastAsia="Calibri" w:hAnsi="Cambria" w:cs="Calibri"/>
          <w:b/>
          <w:iCs/>
          <w:lang w:eastAsia="sl-SI"/>
        </w:rPr>
        <w:tab/>
      </w:r>
      <w:r w:rsidR="0034510E">
        <w:rPr>
          <w:rFonts w:ascii="Cambria" w:eastAsia="Calibri" w:hAnsi="Cambria" w:cs="Calibri"/>
          <w:b/>
          <w:iCs/>
          <w:lang w:eastAsia="sl-SI"/>
        </w:rPr>
        <w:t>Dom upokojencev Kranj</w:t>
      </w:r>
    </w:p>
    <w:p w:rsidR="003D7F63" w:rsidRPr="003D7F63" w:rsidRDefault="003D7F63" w:rsidP="003D7F63">
      <w:pPr>
        <w:spacing w:after="0" w:line="276" w:lineRule="auto"/>
        <w:jc w:val="both"/>
        <w:rPr>
          <w:rFonts w:ascii="Cambria" w:eastAsia="Calibri" w:hAnsi="Cambria" w:cs="Calibri"/>
          <w:iCs/>
          <w:lang w:eastAsia="sl-SI"/>
        </w:rPr>
      </w:pPr>
    </w:p>
    <w:p w:rsidR="003D7F63" w:rsidRPr="003D7F63" w:rsidRDefault="003D7F63" w:rsidP="003D7F63">
      <w:pPr>
        <w:tabs>
          <w:tab w:val="left" w:pos="4678"/>
        </w:tabs>
        <w:spacing w:after="0" w:line="276" w:lineRule="auto"/>
        <w:jc w:val="both"/>
        <w:rPr>
          <w:rFonts w:ascii="Cambria" w:eastAsia="Calibri" w:hAnsi="Cambria" w:cs="Calibri"/>
          <w:iCs/>
          <w:lang w:eastAsia="sl-SI"/>
        </w:rPr>
      </w:pPr>
      <w:r w:rsidRPr="003D7F63">
        <w:rPr>
          <w:rFonts w:ascii="Cambria" w:eastAsia="Calibri" w:hAnsi="Cambria" w:cs="Calibri"/>
          <w:iCs/>
          <w:lang w:eastAsia="sl-SI"/>
        </w:rPr>
        <w:t>[</w:t>
      </w:r>
      <w:r w:rsidRPr="003D7F63">
        <w:rPr>
          <w:rFonts w:ascii="Cambria" w:eastAsia="Calibri" w:hAnsi="Cambria" w:cs="Calibri"/>
          <w:iCs/>
          <w:shd w:val="clear" w:color="auto" w:fill="B8CCE4"/>
          <w:lang w:eastAsia="sl-SI"/>
        </w:rPr>
        <w:t>žig in podpis</w:t>
      </w:r>
      <w:r w:rsidRPr="003D7F63">
        <w:rPr>
          <w:rFonts w:ascii="Cambria" w:eastAsia="Calibri" w:hAnsi="Cambria" w:cs="Calibri"/>
          <w:iCs/>
          <w:lang w:eastAsia="sl-SI"/>
        </w:rPr>
        <w:t xml:space="preserve">] </w:t>
      </w:r>
      <w:r w:rsidRPr="003D7F63">
        <w:rPr>
          <w:rFonts w:ascii="Cambria" w:eastAsia="Calibri" w:hAnsi="Cambria" w:cs="Calibri"/>
          <w:iCs/>
          <w:lang w:eastAsia="sl-SI"/>
        </w:rPr>
        <w:tab/>
        <w:t>[</w:t>
      </w:r>
      <w:r w:rsidRPr="003D7F63">
        <w:rPr>
          <w:rFonts w:ascii="Cambria" w:eastAsia="Calibri" w:hAnsi="Cambria" w:cs="Calibri"/>
          <w:iCs/>
          <w:shd w:val="clear" w:color="auto" w:fill="B8CCE4"/>
          <w:lang w:eastAsia="sl-SI"/>
        </w:rPr>
        <w:t>žig in podpis</w:t>
      </w:r>
      <w:r w:rsidRPr="003D7F63">
        <w:rPr>
          <w:rFonts w:ascii="Cambria" w:eastAsia="Calibri" w:hAnsi="Cambria" w:cs="Calibri"/>
          <w:iCs/>
          <w:lang w:eastAsia="sl-SI"/>
        </w:rPr>
        <w:t>]</w:t>
      </w:r>
    </w:p>
    <w:p w:rsidR="003D7F63" w:rsidRPr="003D7F63" w:rsidRDefault="003D7F63" w:rsidP="003D7F63">
      <w:pPr>
        <w:spacing w:after="0" w:line="276" w:lineRule="auto"/>
        <w:jc w:val="both"/>
        <w:rPr>
          <w:rFonts w:ascii="Cambria" w:eastAsia="Calibri" w:hAnsi="Cambria" w:cs="Calibri"/>
          <w:lang w:val="x-none"/>
        </w:rPr>
      </w:pPr>
    </w:p>
    <w:p w:rsidR="003D7F63" w:rsidRPr="003D7F63" w:rsidRDefault="003D7F63" w:rsidP="003D7F63">
      <w:pPr>
        <w:tabs>
          <w:tab w:val="left" w:pos="4678"/>
        </w:tabs>
        <w:spacing w:after="0" w:line="276" w:lineRule="auto"/>
        <w:jc w:val="both"/>
        <w:rPr>
          <w:rFonts w:ascii="Cambria" w:eastAsia="Calibri" w:hAnsi="Cambria" w:cs="Calibri"/>
          <w:lang w:val="x-none"/>
        </w:rPr>
      </w:pPr>
      <w:r w:rsidRPr="003D7F63">
        <w:rPr>
          <w:rFonts w:ascii="Cambria" w:eastAsia="Calibri" w:hAnsi="Cambria" w:cs="Calibri"/>
          <w:lang w:val="x-none"/>
        </w:rPr>
        <w:t>[</w:t>
      </w:r>
      <w:r w:rsidRPr="003D7F63">
        <w:rPr>
          <w:rFonts w:ascii="Cambria" w:eastAsia="Calibri" w:hAnsi="Cambria" w:cs="Calibri"/>
          <w:shd w:val="clear" w:color="auto" w:fill="B8CCE4"/>
          <w:lang w:val="x-none"/>
        </w:rPr>
        <w:t>Kraj</w:t>
      </w:r>
      <w:r w:rsidRPr="003D7F63">
        <w:rPr>
          <w:rFonts w:ascii="Cambria" w:eastAsia="Calibri" w:hAnsi="Cambria" w:cs="Calibri"/>
          <w:lang w:val="x-none"/>
        </w:rPr>
        <w:t>], [</w:t>
      </w:r>
      <w:r w:rsidRPr="003D7F63">
        <w:rPr>
          <w:rFonts w:ascii="Cambria" w:eastAsia="Calibri" w:hAnsi="Cambria" w:cs="Calibri"/>
          <w:shd w:val="clear" w:color="auto" w:fill="B8CCE4"/>
          <w:lang w:val="x-none"/>
        </w:rPr>
        <w:t>datum</w:t>
      </w:r>
      <w:r w:rsidRPr="003D7F63">
        <w:rPr>
          <w:rFonts w:ascii="Cambria" w:eastAsia="Calibri" w:hAnsi="Cambria" w:cs="Calibri"/>
          <w:lang w:val="x-none"/>
        </w:rPr>
        <w:t>]</w:t>
      </w:r>
      <w:r w:rsidRPr="003D7F63">
        <w:rPr>
          <w:rFonts w:ascii="Cambria" w:eastAsia="Calibri" w:hAnsi="Cambria" w:cs="Calibri"/>
          <w:lang w:val="x-none"/>
        </w:rPr>
        <w:tab/>
        <w:t>[</w:t>
      </w:r>
      <w:r w:rsidR="0034510E">
        <w:rPr>
          <w:rFonts w:ascii="Cambria" w:eastAsia="Calibri" w:hAnsi="Cambria" w:cs="Calibri"/>
        </w:rPr>
        <w:t>Kranj</w:t>
      </w:r>
      <w:r w:rsidRPr="003D7F63">
        <w:rPr>
          <w:rFonts w:ascii="Cambria" w:eastAsia="Calibri" w:hAnsi="Cambria" w:cs="Calibri"/>
          <w:lang w:val="x-none"/>
        </w:rPr>
        <w:t>], [</w:t>
      </w:r>
      <w:r w:rsidRPr="003D7F63">
        <w:rPr>
          <w:rFonts w:ascii="Cambria" w:eastAsia="Calibri" w:hAnsi="Cambria" w:cs="Calibri"/>
          <w:shd w:val="clear" w:color="auto" w:fill="B8CCE4"/>
          <w:lang w:val="x-none"/>
        </w:rPr>
        <w:t>datum</w:t>
      </w:r>
      <w:r w:rsidRPr="003D7F63">
        <w:rPr>
          <w:rFonts w:ascii="Cambria" w:eastAsia="Calibri" w:hAnsi="Cambria" w:cs="Calibri"/>
          <w:lang w:val="x-none"/>
        </w:rPr>
        <w:t>]</w:t>
      </w:r>
    </w:p>
    <w:p w:rsidR="003D7F63" w:rsidRPr="003D7F63" w:rsidRDefault="00D40D13" w:rsidP="003D7F63">
      <w:pPr>
        <w:tabs>
          <w:tab w:val="left" w:pos="4678"/>
        </w:tabs>
        <w:spacing w:after="0" w:line="276" w:lineRule="auto"/>
        <w:jc w:val="both"/>
        <w:rPr>
          <w:rFonts w:ascii="Cambria" w:eastAsia="Calibri" w:hAnsi="Cambria" w:cs="Calibri"/>
          <w:b/>
          <w:iCs/>
          <w:lang w:eastAsia="sl-SI"/>
        </w:rPr>
      </w:pPr>
      <w:r>
        <w:rPr>
          <w:rFonts w:ascii="Cambria" w:eastAsia="Calibri" w:hAnsi="Cambria" w:cs="Calibri"/>
          <w:b/>
          <w:iCs/>
          <w:lang w:eastAsia="sl-SI"/>
        </w:rPr>
        <w:t xml:space="preserve">               </w:t>
      </w: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autoSpaceDE w:val="0"/>
        <w:autoSpaceDN w:val="0"/>
        <w:adjustRightInd w:val="0"/>
        <w:spacing w:after="0" w:line="276" w:lineRule="auto"/>
        <w:jc w:val="both"/>
        <w:rPr>
          <w:rFonts w:ascii="Cambria" w:eastAsia="Calibri" w:hAnsi="Cambria" w:cs="Calibri"/>
          <w:color w:val="000000"/>
          <w:lang w:eastAsia="sl-SI"/>
        </w:rPr>
      </w:pPr>
    </w:p>
    <w:p w:rsidR="003D7F63" w:rsidRPr="003D7F63" w:rsidRDefault="003D7F63" w:rsidP="003D7F63">
      <w:pPr>
        <w:spacing w:after="0" w:line="276" w:lineRule="auto"/>
        <w:rPr>
          <w:rFonts w:ascii="Cambria" w:eastAsia="Calibri" w:hAnsi="Cambria" w:cs="Calibri"/>
          <w:b/>
          <w:iCs/>
          <w:lang w:eastAsia="sl-SI"/>
        </w:rPr>
      </w:pPr>
      <w:r w:rsidRPr="003D7F63">
        <w:rPr>
          <w:rFonts w:ascii="Cambria" w:eastAsia="Calibri" w:hAnsi="Cambria" w:cs="Calibri"/>
          <w:b/>
          <w:iCs/>
          <w:lang w:eastAsia="sl-SI"/>
        </w:rPr>
        <w:t>Priloge:</w:t>
      </w:r>
    </w:p>
    <w:p w:rsidR="003D7F63" w:rsidRPr="003D7F63" w:rsidRDefault="003D7F63" w:rsidP="003D7F63">
      <w:pPr>
        <w:numPr>
          <w:ilvl w:val="0"/>
          <w:numId w:val="5"/>
        </w:numPr>
        <w:spacing w:after="200" w:line="276" w:lineRule="auto"/>
        <w:contextualSpacing/>
        <w:jc w:val="both"/>
        <w:rPr>
          <w:rFonts w:ascii="Cambria" w:eastAsia="Calibri" w:hAnsi="Cambria" w:cs="Times New Roman"/>
        </w:rPr>
      </w:pPr>
      <w:r w:rsidRPr="003D7F63">
        <w:rPr>
          <w:rFonts w:ascii="Cambria" w:eastAsia="Calibri" w:hAnsi="Cambria" w:cs="Times New Roman"/>
        </w:rPr>
        <w:t>Cenik;</w:t>
      </w:r>
    </w:p>
    <w:p w:rsidR="003D7F63" w:rsidRPr="003D7F63" w:rsidRDefault="003D7F63" w:rsidP="003D7F63">
      <w:pPr>
        <w:numPr>
          <w:ilvl w:val="0"/>
          <w:numId w:val="5"/>
        </w:numPr>
        <w:spacing w:after="200" w:line="276" w:lineRule="auto"/>
        <w:contextualSpacing/>
        <w:jc w:val="both"/>
        <w:rPr>
          <w:rFonts w:ascii="Cambria" w:eastAsia="Calibri" w:hAnsi="Cambria" w:cs="Times New Roman"/>
        </w:rPr>
      </w:pPr>
      <w:r w:rsidRPr="003D7F63">
        <w:rPr>
          <w:rFonts w:ascii="Cambria" w:eastAsia="Calibri" w:hAnsi="Cambria" w:cs="Times New Roman"/>
        </w:rPr>
        <w:t xml:space="preserve">Lastna izjava izvajalca o: </w:t>
      </w:r>
    </w:p>
    <w:p w:rsidR="003D7F63" w:rsidRPr="003D7F63" w:rsidRDefault="003D7F63" w:rsidP="003D7F63">
      <w:pPr>
        <w:numPr>
          <w:ilvl w:val="0"/>
          <w:numId w:val="4"/>
        </w:numPr>
        <w:spacing w:after="200" w:line="276" w:lineRule="auto"/>
        <w:contextualSpacing/>
        <w:jc w:val="both"/>
        <w:rPr>
          <w:rFonts w:ascii="Cambria" w:eastAsia="Calibri" w:hAnsi="Cambria" w:cs="Times New Roman"/>
        </w:rPr>
      </w:pPr>
      <w:r w:rsidRPr="003D7F63">
        <w:rPr>
          <w:rFonts w:ascii="Cambria" w:eastAsia="Calibri" w:hAnsi="Cambria" w:cs="Times New Roman"/>
        </w:rPr>
        <w:t xml:space="preserve">njegovih ustanoviteljih, družbenikih, vključno s tihimi družbeniki, delničarjih, </w:t>
      </w:r>
      <w:proofErr w:type="spellStart"/>
      <w:r w:rsidRPr="003D7F63">
        <w:rPr>
          <w:rFonts w:ascii="Cambria" w:eastAsia="Calibri" w:hAnsi="Cambria" w:cs="Times New Roman"/>
        </w:rPr>
        <w:t>komanditistih</w:t>
      </w:r>
      <w:proofErr w:type="spellEnd"/>
      <w:r w:rsidRPr="003D7F63">
        <w:rPr>
          <w:rFonts w:ascii="Cambria" w:eastAsia="Calibri" w:hAnsi="Cambria" w:cs="Times New Roman"/>
        </w:rPr>
        <w:t xml:space="preserve"> ali drugih lastnikih in podatke o lastniških deležih navedenih oseb ter </w:t>
      </w:r>
    </w:p>
    <w:p w:rsidR="003D7F63" w:rsidRDefault="003D7F63" w:rsidP="003D7F63">
      <w:r w:rsidRPr="003D7F63">
        <w:rPr>
          <w:rFonts w:ascii="Cambria" w:eastAsia="Calibri" w:hAnsi="Cambria" w:cs="Times New Roman"/>
        </w:rPr>
        <w:t>gospodarskih subjektih, za katere se glede na določbe zakona, ki ureja gospodarske družbe, šteje, da so z njim povezane družbe.</w:t>
      </w:r>
    </w:p>
    <w:sectPr w:rsidR="003D7F6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E3047" w:rsidRDefault="00BE3047" w:rsidP="003D7F63">
      <w:pPr>
        <w:spacing w:after="0" w:line="240" w:lineRule="auto"/>
      </w:pPr>
      <w:r>
        <w:separator/>
      </w:r>
    </w:p>
  </w:endnote>
  <w:endnote w:type="continuationSeparator" w:id="0">
    <w:p w:rsidR="00BE3047" w:rsidRDefault="00BE3047" w:rsidP="003D7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5B44" w:rsidRDefault="00F95B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4510E" w:rsidRPr="0034510E" w:rsidRDefault="0034510E">
    <w:pPr>
      <w:pStyle w:val="Noga"/>
      <w:rPr>
        <w:rFonts w:ascii="Times New Roman" w:hAnsi="Times New Roman" w:cs="Times New Roman"/>
      </w:rPr>
    </w:pPr>
    <w:r w:rsidRPr="0034510E">
      <w:rPr>
        <w:rFonts w:ascii="Times New Roman" w:hAnsi="Times New Roman" w:cs="Times New Roman"/>
      </w:rPr>
      <w:t xml:space="preserve">Sukcesivna dobava </w:t>
    </w:r>
    <w:r w:rsidR="00F95B44">
      <w:rPr>
        <w:rFonts w:ascii="Times New Roman" w:hAnsi="Times New Roman" w:cs="Times New Roman"/>
      </w:rPr>
      <w:t xml:space="preserve">konvencionalnih in ekoloških </w:t>
    </w:r>
    <w:r w:rsidRPr="0034510E">
      <w:rPr>
        <w:rFonts w:ascii="Times New Roman" w:hAnsi="Times New Roman" w:cs="Times New Roman"/>
      </w:rPr>
      <w:t>živil Dom upokojencev Kranj</w:t>
    </w:r>
  </w:p>
  <w:p w:rsidR="0034510E" w:rsidRDefault="003451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5B44" w:rsidRDefault="00F95B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E3047" w:rsidRDefault="00BE3047" w:rsidP="003D7F63">
      <w:pPr>
        <w:spacing w:after="0" w:line="240" w:lineRule="auto"/>
      </w:pPr>
      <w:r>
        <w:separator/>
      </w:r>
    </w:p>
  </w:footnote>
  <w:footnote w:type="continuationSeparator" w:id="0">
    <w:p w:rsidR="00BE3047" w:rsidRDefault="00BE3047" w:rsidP="003D7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5B44" w:rsidRDefault="00F95B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D7F63" w:rsidRPr="0003252C" w:rsidRDefault="003D7F63">
    <w:pPr>
      <w:pStyle w:val="Glava"/>
      <w:rPr>
        <w:rFonts w:ascii="Times New Roman" w:hAnsi="Times New Roman" w:cs="Times New Roman"/>
      </w:rPr>
    </w:pPr>
    <w:r w:rsidRPr="0003252C">
      <w:rPr>
        <w:rFonts w:ascii="Times New Roman" w:hAnsi="Times New Roman" w:cs="Times New Roman"/>
      </w:rPr>
      <w:t>Vzorec sadje in zelenjava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5B44" w:rsidRDefault="00F95B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C366ED"/>
    <w:multiLevelType w:val="hybridMultilevel"/>
    <w:tmpl w:val="DA7AF4AC"/>
    <w:lvl w:ilvl="0" w:tplc="2E9EACE6">
      <w:start w:val="4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C82108A"/>
    <w:multiLevelType w:val="hybridMultilevel"/>
    <w:tmpl w:val="5D284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F63"/>
    <w:rsid w:val="0003252C"/>
    <w:rsid w:val="002D4FEE"/>
    <w:rsid w:val="003065F0"/>
    <w:rsid w:val="0034510E"/>
    <w:rsid w:val="0036760E"/>
    <w:rsid w:val="003D7F63"/>
    <w:rsid w:val="00963B2E"/>
    <w:rsid w:val="00B01D2B"/>
    <w:rsid w:val="00BE3047"/>
    <w:rsid w:val="00C53D2E"/>
    <w:rsid w:val="00D20232"/>
    <w:rsid w:val="00D40D13"/>
    <w:rsid w:val="00D505ED"/>
    <w:rsid w:val="00E0127D"/>
    <w:rsid w:val="00F94161"/>
    <w:rsid w:val="00F95B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2E242"/>
  <w15:chartTrackingRefBased/>
  <w15:docId w15:val="{9590773D-A9C0-49BD-A9DE-7994F387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D7F63"/>
    <w:pPr>
      <w:tabs>
        <w:tab w:val="center" w:pos="4536"/>
        <w:tab w:val="right" w:pos="9072"/>
      </w:tabs>
      <w:spacing w:after="0" w:line="240" w:lineRule="auto"/>
    </w:pPr>
  </w:style>
  <w:style w:type="character" w:customStyle="1" w:styleId="GlavaZnak">
    <w:name w:val="Glava Znak"/>
    <w:basedOn w:val="Privzetapisavaodstavka"/>
    <w:link w:val="Glava"/>
    <w:uiPriority w:val="99"/>
    <w:rsid w:val="003D7F63"/>
  </w:style>
  <w:style w:type="paragraph" w:styleId="Noga">
    <w:name w:val="footer"/>
    <w:basedOn w:val="Navaden"/>
    <w:link w:val="NogaZnak"/>
    <w:uiPriority w:val="99"/>
    <w:unhideWhenUsed/>
    <w:rsid w:val="003D7F63"/>
    <w:pPr>
      <w:tabs>
        <w:tab w:val="center" w:pos="4536"/>
        <w:tab w:val="right" w:pos="9072"/>
      </w:tabs>
      <w:spacing w:after="0" w:line="240" w:lineRule="auto"/>
    </w:pPr>
  </w:style>
  <w:style w:type="character" w:customStyle="1" w:styleId="NogaZnak">
    <w:name w:val="Noga Znak"/>
    <w:basedOn w:val="Privzetapisavaodstavka"/>
    <w:link w:val="Noga"/>
    <w:uiPriority w:val="99"/>
    <w:rsid w:val="003D7F63"/>
  </w:style>
  <w:style w:type="paragraph" w:styleId="Besedilooblaka">
    <w:name w:val="Balloon Text"/>
    <w:basedOn w:val="Navaden"/>
    <w:link w:val="BesedilooblakaZnak"/>
    <w:uiPriority w:val="99"/>
    <w:semiHidden/>
    <w:unhideWhenUsed/>
    <w:rsid w:val="00D40D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40D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1612</Words>
  <Characters>9190</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Frelih</dc:creator>
  <cp:keywords/>
  <dc:description/>
  <cp:lastModifiedBy>Vesna Frelih</cp:lastModifiedBy>
  <cp:revision>11</cp:revision>
  <cp:lastPrinted>2020-06-17T09:00:00Z</cp:lastPrinted>
  <dcterms:created xsi:type="dcterms:W3CDTF">2020-06-10T09:31:00Z</dcterms:created>
  <dcterms:modified xsi:type="dcterms:W3CDTF">2020-06-22T06:35:00Z</dcterms:modified>
</cp:coreProperties>
</file>